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C43E" w14:textId="77777777" w:rsidR="00503AAA" w:rsidRDefault="00503AAA">
      <w:pPr>
        <w:pStyle w:val="Textoindependiente"/>
        <w:rPr>
          <w:rFonts w:ascii="Times New Roman"/>
          <w:sz w:val="20"/>
        </w:rPr>
      </w:pPr>
    </w:p>
    <w:p w14:paraId="4BFD4807" w14:textId="77777777" w:rsidR="00503AAA" w:rsidRDefault="00503AAA">
      <w:pPr>
        <w:pStyle w:val="Textoindependiente"/>
        <w:rPr>
          <w:rFonts w:ascii="Times New Roman"/>
          <w:sz w:val="20"/>
        </w:rPr>
      </w:pPr>
    </w:p>
    <w:p w14:paraId="4EC115A6" w14:textId="77777777" w:rsidR="00503AAA" w:rsidRDefault="00503AAA">
      <w:pPr>
        <w:pStyle w:val="Textoindependiente"/>
        <w:rPr>
          <w:rFonts w:ascii="Times New Roman"/>
          <w:sz w:val="20"/>
        </w:rPr>
      </w:pPr>
    </w:p>
    <w:p w14:paraId="60686ABA" w14:textId="77777777" w:rsidR="00503AAA" w:rsidRDefault="00503AAA">
      <w:pPr>
        <w:pStyle w:val="Textoindependiente"/>
        <w:spacing w:before="5"/>
        <w:rPr>
          <w:rFonts w:ascii="Times New Roman"/>
          <w:sz w:val="16"/>
        </w:rPr>
      </w:pPr>
    </w:p>
    <w:p w14:paraId="20D35137" w14:textId="77777777" w:rsidR="00503AAA" w:rsidRDefault="00F8556A">
      <w:pPr>
        <w:pStyle w:val="Ttulo"/>
        <w:spacing w:before="94"/>
      </w:pPr>
      <w:r>
        <w:t>3.3</w:t>
      </w:r>
      <w:r>
        <w:rPr>
          <w:spacing w:val="-10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de Puestos</w:t>
      </w:r>
    </w:p>
    <w:p w14:paraId="65DF772E" w14:textId="77777777" w:rsidR="00503AAA" w:rsidRDefault="00F8556A">
      <w:pPr>
        <w:pStyle w:val="Ttulo"/>
        <w:numPr>
          <w:ilvl w:val="0"/>
          <w:numId w:val="4"/>
        </w:numPr>
        <w:tabs>
          <w:tab w:val="left" w:pos="1121"/>
          <w:tab w:val="left" w:pos="1122"/>
        </w:tabs>
        <w:spacing w:line="580" w:lineRule="atLeast"/>
        <w:ind w:right="3400" w:firstLine="0"/>
      </w:pPr>
      <w:r>
        <w:t>Encargado (a) de Departamento de Atención a Usuarios</w:t>
      </w:r>
      <w:r>
        <w:rPr>
          <w:spacing w:val="-59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48EC157F" w14:textId="77777777" w:rsidR="00503AAA" w:rsidRDefault="00F8556A">
      <w:pPr>
        <w:pStyle w:val="Textoindependiente"/>
        <w:spacing w:before="36" w:line="276" w:lineRule="auto"/>
        <w:ind w:left="762" w:right="757"/>
        <w:jc w:val="both"/>
      </w:pPr>
      <w:r>
        <w:t>Eficientar todas las etapas de la gestión comercial permitiendo captar y transparentar los</w:t>
      </w:r>
      <w:r>
        <w:rPr>
          <w:spacing w:val="1"/>
        </w:rPr>
        <w:t xml:space="preserve"> </w:t>
      </w:r>
      <w:r>
        <w:t>procedimientos para generar ingresos por los servicios, controlando los</w:t>
      </w:r>
      <w:r>
        <w:rPr>
          <w:spacing w:val="1"/>
        </w:rPr>
        <w:t xml:space="preserve"> </w:t>
      </w:r>
      <w:r>
        <w:t>rezagos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regulación de los servicios que proporciona el Organismo, orientados al pago justo y</w:t>
      </w:r>
      <w:r>
        <w:rPr>
          <w:spacing w:val="1"/>
        </w:rPr>
        <w:t xml:space="preserve"> </w:t>
      </w:r>
      <w:r>
        <w:t>oportuno.</w:t>
      </w:r>
    </w:p>
    <w:p w14:paraId="240197A8" w14:textId="77777777" w:rsidR="00503AAA" w:rsidRDefault="00503AAA">
      <w:pPr>
        <w:pStyle w:val="Textoindependiente"/>
        <w:spacing w:before="3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040"/>
        <w:gridCol w:w="2268"/>
        <w:gridCol w:w="1843"/>
      </w:tblGrid>
      <w:tr w:rsidR="00503AAA" w14:paraId="72DC9285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6C23DECC" w14:textId="77777777" w:rsidR="00503AAA" w:rsidRDefault="00F8556A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1" w:type="dxa"/>
            <w:gridSpan w:val="3"/>
            <w:tcBorders>
              <w:left w:val="single" w:sz="8" w:space="0" w:color="7E7E7E"/>
            </w:tcBorders>
          </w:tcPr>
          <w:p w14:paraId="37271EFD" w14:textId="77777777" w:rsidR="00503AAA" w:rsidRDefault="00F8556A">
            <w:pPr>
              <w:pStyle w:val="TableParagraph"/>
              <w:ind w:left="2115" w:right="2110"/>
              <w:jc w:val="center"/>
            </w:pPr>
            <w:r>
              <w:t>Comercialización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Usuarios</w:t>
            </w:r>
          </w:p>
        </w:tc>
      </w:tr>
      <w:tr w:rsidR="00503AAA" w14:paraId="1D4D40DA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2EDE484" w14:textId="77777777" w:rsidR="00503AAA" w:rsidRDefault="00F8556A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4B645A85" w14:textId="77777777" w:rsidR="00503AAA" w:rsidRDefault="00F8556A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tcBorders>
              <w:left w:val="single" w:sz="8" w:space="0" w:color="7E7E7E"/>
              <w:right w:val="single" w:sz="8" w:space="0" w:color="7E7E7E"/>
            </w:tcBorders>
          </w:tcPr>
          <w:p w14:paraId="63F16D7E" w14:textId="77777777" w:rsidR="00503AAA" w:rsidRDefault="00F8556A">
            <w:pPr>
              <w:pStyle w:val="TableParagraph"/>
              <w:ind w:left="283" w:right="240"/>
              <w:jc w:val="center"/>
            </w:pPr>
            <w:r>
              <w:t>Encargado</w:t>
            </w:r>
            <w:r>
              <w:rPr>
                <w:spacing w:val="-2"/>
              </w:rPr>
              <w:t xml:space="preserve"> </w:t>
            </w:r>
            <w:r>
              <w:t>(a)</w:t>
            </w:r>
            <w:r>
              <w:rPr>
                <w:spacing w:val="-1"/>
              </w:rPr>
              <w:t xml:space="preserve"> </w:t>
            </w:r>
            <w:r>
              <w:t>de Departamento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4002580F" w14:textId="77777777" w:rsidR="00503AAA" w:rsidRDefault="00F8556A">
            <w:pPr>
              <w:pStyle w:val="TableParagraph"/>
              <w:spacing w:before="37"/>
              <w:ind w:left="283" w:right="240"/>
              <w:jc w:val="center"/>
            </w:pP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Usuarios</w:t>
            </w:r>
          </w:p>
        </w:tc>
        <w:tc>
          <w:tcPr>
            <w:tcW w:w="2268" w:type="dxa"/>
            <w:tcBorders>
              <w:left w:val="single" w:sz="8" w:space="0" w:color="7E7E7E"/>
              <w:right w:val="single" w:sz="8" w:space="0" w:color="7E7E7E"/>
            </w:tcBorders>
          </w:tcPr>
          <w:p w14:paraId="34F916C2" w14:textId="77777777" w:rsidR="00503AAA" w:rsidRDefault="00F8556A">
            <w:pPr>
              <w:pStyle w:val="TableParagraph"/>
              <w:ind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52EAEC1D" w14:textId="77777777" w:rsidR="00503AAA" w:rsidRDefault="00F8556A">
            <w:pPr>
              <w:pStyle w:val="TableParagraph"/>
              <w:spacing w:before="37"/>
              <w:ind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1970F3FF" w14:textId="77777777" w:rsidR="00503AAA" w:rsidRDefault="00F8556A">
            <w:pPr>
              <w:pStyle w:val="TableParagraph"/>
              <w:spacing w:before="144"/>
              <w:ind w:left="652" w:right="646"/>
              <w:jc w:val="center"/>
            </w:pPr>
            <w:r>
              <w:t>2931</w:t>
            </w:r>
          </w:p>
        </w:tc>
      </w:tr>
      <w:tr w:rsidR="00503AAA" w14:paraId="507CA8D7" w14:textId="77777777">
        <w:trPr>
          <w:trHeight w:val="311"/>
        </w:trPr>
        <w:tc>
          <w:tcPr>
            <w:tcW w:w="1985" w:type="dxa"/>
          </w:tcPr>
          <w:p w14:paraId="37BD9C0D" w14:textId="77777777" w:rsidR="00503AAA" w:rsidRDefault="00F8556A">
            <w:pPr>
              <w:pStyle w:val="TableParagraph"/>
              <w:spacing w:before="12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</w:tcPr>
          <w:p w14:paraId="001862B0" w14:textId="77777777" w:rsidR="00503AAA" w:rsidRDefault="00F8556A">
            <w:pPr>
              <w:pStyle w:val="TableParagraph"/>
              <w:spacing w:before="12"/>
              <w:ind w:left="1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428EA3BF" w14:textId="77777777" w:rsidR="00503AAA" w:rsidRDefault="00F8556A">
            <w:pPr>
              <w:pStyle w:val="TableParagraph"/>
              <w:spacing w:before="12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752CBDDC" w14:textId="77777777" w:rsidR="00503AAA" w:rsidRDefault="00F8556A">
            <w:pPr>
              <w:pStyle w:val="TableParagraph"/>
              <w:spacing w:before="12"/>
              <w:ind w:left="80" w:right="69"/>
              <w:jc w:val="center"/>
            </w:pPr>
            <w:r>
              <w:t>Administrativas</w:t>
            </w:r>
          </w:p>
        </w:tc>
      </w:tr>
      <w:tr w:rsidR="00503AAA" w14:paraId="7D2D11DC" w14:textId="77777777">
        <w:trPr>
          <w:trHeight w:val="1164"/>
        </w:trPr>
        <w:tc>
          <w:tcPr>
            <w:tcW w:w="1985" w:type="dxa"/>
          </w:tcPr>
          <w:p w14:paraId="59662D20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3FDE097B" w14:textId="77777777" w:rsidR="00503AAA" w:rsidRDefault="00F8556A">
            <w:pPr>
              <w:pStyle w:val="TableParagraph"/>
              <w:spacing w:before="161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0" w:type="dxa"/>
          </w:tcPr>
          <w:p w14:paraId="441E79E4" w14:textId="77777777" w:rsidR="00503AAA" w:rsidRDefault="00503AAA">
            <w:pPr>
              <w:pStyle w:val="TableParagraph"/>
              <w:spacing w:before="2"/>
              <w:rPr>
                <w:sz w:val="25"/>
              </w:rPr>
            </w:pPr>
          </w:p>
          <w:p w14:paraId="6037013C" w14:textId="77777777" w:rsidR="00503AAA" w:rsidRDefault="00F8556A">
            <w:pPr>
              <w:pStyle w:val="TableParagraph"/>
              <w:spacing w:line="278" w:lineRule="auto"/>
              <w:ind w:left="686" w:right="665" w:firstLine="48"/>
            </w:pPr>
            <w:r>
              <w:t>Subdirector Administrativo</w:t>
            </w:r>
            <w:r>
              <w:rPr>
                <w:spacing w:val="-59"/>
              </w:rPr>
              <w:t xml:space="preserve"> </w:t>
            </w:r>
            <w:r>
              <w:t>Comercial/Director</w:t>
            </w:r>
            <w:r>
              <w:rPr>
                <w:spacing w:val="-7"/>
              </w:rPr>
              <w:t xml:space="preserve"> </w:t>
            </w:r>
            <w:r>
              <w:t>General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393739BB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16AE9A18" w14:textId="77777777" w:rsidR="00503AAA" w:rsidRDefault="00F8556A">
            <w:pPr>
              <w:pStyle w:val="TableParagraph"/>
              <w:spacing w:before="161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435A586B" w14:textId="77777777" w:rsidR="00503AAA" w:rsidRDefault="00F8556A">
            <w:pPr>
              <w:pStyle w:val="TableParagraph"/>
              <w:spacing w:line="276" w:lineRule="auto"/>
              <w:ind w:left="80" w:right="71"/>
              <w:jc w:val="center"/>
            </w:pPr>
            <w:r>
              <w:t>Inspectores,</w:t>
            </w:r>
            <w:r>
              <w:rPr>
                <w:spacing w:val="-59"/>
              </w:rPr>
              <w:t xml:space="preserve"> </w:t>
            </w:r>
            <w:r>
              <w:t>Cajeras,</w:t>
            </w:r>
            <w:r>
              <w:rPr>
                <w:spacing w:val="1"/>
              </w:rPr>
              <w:t xml:space="preserve"> </w:t>
            </w:r>
            <w:r>
              <w:t>Lecturistas,</w:t>
            </w:r>
          </w:p>
          <w:p w14:paraId="7BFEE892" w14:textId="77777777" w:rsidR="00503AAA" w:rsidRDefault="00F8556A">
            <w:pPr>
              <w:pStyle w:val="TableParagraph"/>
              <w:spacing w:before="1"/>
              <w:ind w:left="80" w:right="71"/>
              <w:jc w:val="center"/>
            </w:pPr>
            <w:r>
              <w:t>Cultura del</w:t>
            </w:r>
            <w:r>
              <w:rPr>
                <w:spacing w:val="-1"/>
              </w:rPr>
              <w:t xml:space="preserve"> </w:t>
            </w:r>
            <w:r>
              <w:t>Agua</w:t>
            </w:r>
          </w:p>
        </w:tc>
      </w:tr>
      <w:tr w:rsidR="00503AAA" w14:paraId="0B30869E" w14:textId="77777777">
        <w:trPr>
          <w:trHeight w:val="311"/>
        </w:trPr>
        <w:tc>
          <w:tcPr>
            <w:tcW w:w="10136" w:type="dxa"/>
            <w:gridSpan w:val="4"/>
            <w:shd w:val="clear" w:color="auto" w:fill="BEBEBE"/>
          </w:tcPr>
          <w:p w14:paraId="4513299F" w14:textId="77777777" w:rsidR="00503AAA" w:rsidRDefault="00F8556A">
            <w:pPr>
              <w:pStyle w:val="TableParagraph"/>
              <w:spacing w:before="9"/>
              <w:ind w:left="4399" w:right="43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503AAA" w14:paraId="64799597" w14:textId="77777777">
        <w:trPr>
          <w:trHeight w:val="6111"/>
        </w:trPr>
        <w:tc>
          <w:tcPr>
            <w:tcW w:w="10136" w:type="dxa"/>
            <w:gridSpan w:val="4"/>
          </w:tcPr>
          <w:p w14:paraId="5FA9044F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jc w:val="left"/>
            </w:pPr>
            <w:r>
              <w:t>Programar</w:t>
            </w:r>
            <w:r>
              <w:rPr>
                <w:spacing w:val="-2"/>
              </w:rPr>
              <w:t xml:space="preserve"> </w:t>
            </w:r>
            <w:r>
              <w:t>y coordinar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operación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actividades que se</w:t>
            </w:r>
            <w:r>
              <w:rPr>
                <w:spacing w:val="-3"/>
              </w:rPr>
              <w:t xml:space="preserve"> </w:t>
            </w:r>
            <w:r>
              <w:t>desarrollan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área;</w:t>
            </w:r>
          </w:p>
          <w:p w14:paraId="72172B47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37"/>
              <w:ind w:hanging="526"/>
              <w:jc w:val="left"/>
            </w:pPr>
            <w:r>
              <w:t>Formular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mantener</w:t>
            </w:r>
            <w:r>
              <w:rPr>
                <w:spacing w:val="-2"/>
              </w:rPr>
              <w:t xml:space="preserve"> </w:t>
            </w:r>
            <w:r>
              <w:t>actualizado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padrón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usuarios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comercial;</w:t>
            </w:r>
          </w:p>
          <w:p w14:paraId="7DE44829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37" w:line="278" w:lineRule="auto"/>
              <w:ind w:right="57" w:hanging="584"/>
              <w:jc w:val="left"/>
            </w:pPr>
            <w:r>
              <w:t>Aplicar</w:t>
            </w:r>
            <w:r>
              <w:rPr>
                <w:spacing w:val="54"/>
              </w:rPr>
              <w:t xml:space="preserve"> </w:t>
            </w:r>
            <w:r>
              <w:t>las</w:t>
            </w:r>
            <w:r>
              <w:rPr>
                <w:spacing w:val="54"/>
              </w:rPr>
              <w:t xml:space="preserve"> </w:t>
            </w:r>
            <w:r>
              <w:t>cuotas</w:t>
            </w:r>
            <w:r>
              <w:rPr>
                <w:spacing w:val="52"/>
              </w:rPr>
              <w:t xml:space="preserve"> </w:t>
            </w:r>
            <w:r>
              <w:t>y</w:t>
            </w:r>
            <w:r>
              <w:rPr>
                <w:spacing w:val="52"/>
              </w:rPr>
              <w:t xml:space="preserve"> </w:t>
            </w:r>
            <w:r>
              <w:t>tarifas</w:t>
            </w:r>
            <w:r>
              <w:rPr>
                <w:spacing w:val="53"/>
              </w:rPr>
              <w:t xml:space="preserve"> </w:t>
            </w:r>
            <w:r>
              <w:t>autorizadas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los</w:t>
            </w:r>
            <w:r>
              <w:rPr>
                <w:spacing w:val="52"/>
              </w:rPr>
              <w:t xml:space="preserve"> </w:t>
            </w:r>
            <w:r>
              <w:t>usuarios</w:t>
            </w:r>
            <w:r>
              <w:rPr>
                <w:spacing w:val="54"/>
              </w:rPr>
              <w:t xml:space="preserve"> </w:t>
            </w:r>
            <w:r>
              <w:t>por</w:t>
            </w:r>
            <w:r>
              <w:rPr>
                <w:spacing w:val="53"/>
              </w:rPr>
              <w:t xml:space="preserve"> </w:t>
            </w:r>
            <w:r>
              <w:t>los</w:t>
            </w:r>
            <w:r>
              <w:rPr>
                <w:spacing w:val="54"/>
              </w:rPr>
              <w:t xml:space="preserve"> </w:t>
            </w:r>
            <w:r>
              <w:t>servicios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agua</w:t>
            </w:r>
            <w:r>
              <w:rPr>
                <w:spacing w:val="52"/>
              </w:rPr>
              <w:t xml:space="preserve"> </w:t>
            </w:r>
            <w:r>
              <w:t>potable,</w:t>
            </w:r>
            <w:r>
              <w:rPr>
                <w:spacing w:val="-58"/>
              </w:rPr>
              <w:t xml:space="preserve"> </w:t>
            </w:r>
            <w:r>
              <w:t>alcantarillado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saneamiento;</w:t>
            </w:r>
          </w:p>
          <w:p w14:paraId="39B15963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line="276" w:lineRule="auto"/>
              <w:ind w:right="54" w:hanging="606"/>
              <w:jc w:val="left"/>
            </w:pPr>
            <w:r>
              <w:t>Realizar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10"/>
              </w:rPr>
              <w:t xml:space="preserve"> </w:t>
            </w:r>
            <w:r>
              <w:t>gestiones</w:t>
            </w:r>
            <w:r>
              <w:rPr>
                <w:spacing w:val="8"/>
              </w:rPr>
              <w:t xml:space="preserve"> </w:t>
            </w:r>
            <w:r>
              <w:t>necesarias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7"/>
              </w:rPr>
              <w:t xml:space="preserve"> </w:t>
            </w:r>
            <w:r>
              <w:t>pro</w:t>
            </w:r>
            <w:r>
              <w:rPr>
                <w:spacing w:val="11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fortalecimiento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actualización</w:t>
            </w:r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sistema</w:t>
            </w:r>
            <w:r>
              <w:rPr>
                <w:spacing w:val="-59"/>
              </w:rPr>
              <w:t xml:space="preserve"> </w:t>
            </w:r>
            <w:r>
              <w:t>comercial;</w:t>
            </w:r>
          </w:p>
          <w:p w14:paraId="63BEF49E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line="252" w:lineRule="exact"/>
              <w:ind w:hanging="550"/>
              <w:jc w:val="left"/>
            </w:pPr>
            <w:r>
              <w:t>Celebrar</w:t>
            </w:r>
            <w:r>
              <w:rPr>
                <w:spacing w:val="-1"/>
              </w:rPr>
              <w:t xml:space="preserve"> </w:t>
            </w:r>
            <w:r>
              <w:t>convenios</w:t>
            </w:r>
            <w:r>
              <w:rPr>
                <w:spacing w:val="-3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contratos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usuarios;</w:t>
            </w:r>
          </w:p>
          <w:p w14:paraId="2FBB4072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before="35" w:line="276" w:lineRule="auto"/>
              <w:ind w:right="60" w:hanging="606"/>
              <w:jc w:val="both"/>
            </w:pPr>
            <w:r>
              <w:t>Coadyuvar, liquidar, recaudar, fiscalizar y administrar las contribuciones en los términos de los</w:t>
            </w:r>
            <w:r>
              <w:rPr>
                <w:spacing w:val="1"/>
              </w:rPr>
              <w:t xml:space="preserve"> </w:t>
            </w:r>
            <w:r>
              <w:t>ordenamientos jurídicos aplicables y en su caso aplicar el procedimiento administrativo de</w:t>
            </w:r>
            <w:r>
              <w:rPr>
                <w:spacing w:val="1"/>
              </w:rPr>
              <w:t xml:space="preserve"> </w:t>
            </w:r>
            <w:r>
              <w:t>ejecución,</w:t>
            </w:r>
            <w:r>
              <w:rPr>
                <w:spacing w:val="-2"/>
              </w:rPr>
              <w:t xml:space="preserve"> </w:t>
            </w:r>
            <w:r>
              <w:t>en coordinación con el</w:t>
            </w:r>
            <w:r>
              <w:rPr>
                <w:spacing w:val="-2"/>
              </w:rPr>
              <w:t xml:space="preserve"> </w:t>
            </w:r>
            <w:r>
              <w:t>jurídico del</w:t>
            </w:r>
            <w:r>
              <w:rPr>
                <w:spacing w:val="-2"/>
              </w:rPr>
              <w:t xml:space="preserve"> </w:t>
            </w:r>
            <w:r>
              <w:t>Organismo;</w:t>
            </w:r>
          </w:p>
          <w:p w14:paraId="3DA4103C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before="1"/>
              <w:ind w:hanging="661"/>
              <w:jc w:val="both"/>
            </w:pPr>
            <w:r>
              <w:t>Cuidar</w:t>
            </w:r>
            <w:r>
              <w:rPr>
                <w:spacing w:val="1"/>
              </w:rPr>
              <w:t xml:space="preserve"> </w:t>
            </w:r>
            <w:r>
              <w:t>y custodiar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bienes muebles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encuentren</w:t>
            </w:r>
            <w:r>
              <w:rPr>
                <w:spacing w:val="-2"/>
              </w:rPr>
              <w:t xml:space="preserve"> </w:t>
            </w:r>
            <w:r>
              <w:t>asignados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área;</w:t>
            </w:r>
          </w:p>
          <w:p w14:paraId="5A0F97D3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before="37"/>
              <w:ind w:hanging="716"/>
              <w:jc w:val="both"/>
            </w:pPr>
            <w:r>
              <w:t>Elaborar un</w:t>
            </w:r>
            <w:r>
              <w:rPr>
                <w:spacing w:val="-3"/>
              </w:rPr>
              <w:t xml:space="preserve"> </w:t>
            </w: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mensual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actividades;</w:t>
            </w:r>
          </w:p>
          <w:p w14:paraId="2340652D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before="40" w:line="276" w:lineRule="auto"/>
              <w:ind w:right="53" w:hanging="606"/>
              <w:jc w:val="both"/>
            </w:pPr>
            <w:r>
              <w:t>Proponer el procedimiento para el cálculo de las tarifas medias de equilibrio de acuerdo con lo</w:t>
            </w:r>
            <w:r>
              <w:rPr>
                <w:spacing w:val="1"/>
              </w:rPr>
              <w:t xml:space="preserve"> </w:t>
            </w:r>
            <w:r>
              <w:t>que disponen los artículos 133, 136, 138 y 139 de la Ley Estatal del Agua y su Reglamento y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tomar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cuenta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evolución</w:t>
            </w:r>
            <w:r>
              <w:rPr>
                <w:spacing w:val="1"/>
              </w:rPr>
              <w:t xml:space="preserve"> </w:t>
            </w:r>
            <w:r>
              <w:t>prevista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eficiencias</w:t>
            </w:r>
            <w:r>
              <w:rPr>
                <w:spacing w:val="1"/>
              </w:rPr>
              <w:t xml:space="preserve"> </w:t>
            </w:r>
            <w:r>
              <w:t>comercial,</w:t>
            </w:r>
            <w:r>
              <w:rPr>
                <w:spacing w:val="1"/>
              </w:rPr>
              <w:t xml:space="preserve"> </w:t>
            </w:r>
            <w:r>
              <w:t>operativa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financiera;</w:t>
            </w:r>
          </w:p>
          <w:p w14:paraId="78763BEC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8" w:lineRule="auto"/>
              <w:ind w:right="58" w:hanging="550"/>
              <w:jc w:val="both"/>
            </w:pPr>
            <w:r>
              <w:t>Llevar a cabo la supervisión, verificación, y vigilancia de las actividades que desarrolla el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 cargo;</w:t>
            </w:r>
          </w:p>
          <w:p w14:paraId="6AE5BEFF" w14:textId="77777777" w:rsidR="00503AAA" w:rsidRDefault="00F8556A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6" w:lineRule="auto"/>
              <w:ind w:right="55" w:hanging="606"/>
              <w:jc w:val="both"/>
            </w:pPr>
            <w:r>
              <w:t>Ordenar la instalación de la toma de agua potable y cuándo aplique la conexión de descarga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aguas</w:t>
            </w:r>
            <w:r>
              <w:rPr>
                <w:spacing w:val="6"/>
              </w:rPr>
              <w:t xml:space="preserve"> </w:t>
            </w:r>
            <w:r>
              <w:t>residuales</w:t>
            </w:r>
            <w:r>
              <w:rPr>
                <w:spacing w:val="3"/>
              </w:rPr>
              <w:t xml:space="preserve"> </w:t>
            </w:r>
            <w:r>
              <w:t>y/o</w:t>
            </w:r>
            <w:r>
              <w:rPr>
                <w:spacing w:val="5"/>
              </w:rPr>
              <w:t xml:space="preserve"> </w:t>
            </w:r>
            <w:r>
              <w:t>pluviales</w:t>
            </w:r>
            <w:r>
              <w:rPr>
                <w:spacing w:val="5"/>
              </w:rPr>
              <w:t xml:space="preserve"> </w:t>
            </w:r>
            <w:r>
              <w:t>verificando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contrato</w:t>
            </w:r>
            <w:r>
              <w:rPr>
                <w:spacing w:val="3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esté</w:t>
            </w:r>
          </w:p>
          <w:p w14:paraId="0ADD3CFE" w14:textId="77777777" w:rsidR="00503AAA" w:rsidRDefault="00F8556A">
            <w:pPr>
              <w:pStyle w:val="TableParagraph"/>
              <w:spacing w:line="252" w:lineRule="exact"/>
              <w:ind w:left="789"/>
              <w:jc w:val="both"/>
            </w:pPr>
            <w:r>
              <w:t>debidamente</w:t>
            </w:r>
            <w:r>
              <w:rPr>
                <w:spacing w:val="54"/>
              </w:rPr>
              <w:t xml:space="preserve"> </w:t>
            </w:r>
            <w:r>
              <w:t>requisitado,</w:t>
            </w:r>
            <w:r>
              <w:rPr>
                <w:spacing w:val="59"/>
              </w:rPr>
              <w:t xml:space="preserve"> </w:t>
            </w:r>
            <w:r>
              <w:t>firmado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5"/>
              </w:rPr>
              <w:t xml:space="preserve"> </w:t>
            </w:r>
            <w:r>
              <w:t>se</w:t>
            </w:r>
            <w:r>
              <w:rPr>
                <w:spacing w:val="58"/>
              </w:rPr>
              <w:t xml:space="preserve"> </w:t>
            </w:r>
            <w:r>
              <w:t>haya</w:t>
            </w:r>
            <w:r>
              <w:rPr>
                <w:spacing w:val="55"/>
              </w:rPr>
              <w:t xml:space="preserve"> </w:t>
            </w:r>
            <w:r>
              <w:t>hecho</w:t>
            </w:r>
            <w:r>
              <w:rPr>
                <w:spacing w:val="57"/>
              </w:rPr>
              <w:t xml:space="preserve"> </w:t>
            </w:r>
            <w:r>
              <w:t>el</w:t>
            </w:r>
            <w:r>
              <w:rPr>
                <w:spacing w:val="56"/>
              </w:rPr>
              <w:t xml:space="preserve"> </w:t>
            </w:r>
            <w:r>
              <w:t>pagado</w:t>
            </w:r>
            <w:r>
              <w:rPr>
                <w:spacing w:val="57"/>
              </w:rPr>
              <w:t xml:space="preserve"> </w:t>
            </w:r>
            <w:r>
              <w:t>del</w:t>
            </w:r>
            <w:r>
              <w:rPr>
                <w:spacing w:val="57"/>
              </w:rPr>
              <w:t xml:space="preserve"> </w:t>
            </w:r>
            <w:r>
              <w:t>importe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instalación,</w:t>
            </w:r>
          </w:p>
        </w:tc>
      </w:tr>
    </w:tbl>
    <w:p w14:paraId="276CC056" w14:textId="77777777" w:rsidR="00503AAA" w:rsidRDefault="00503AAA">
      <w:pPr>
        <w:spacing w:line="252" w:lineRule="exact"/>
        <w:jc w:val="both"/>
        <w:sectPr w:rsidR="00503AAA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37"/>
          <w:cols w:space="720"/>
        </w:sectPr>
      </w:pPr>
    </w:p>
    <w:p w14:paraId="121B6E19" w14:textId="77777777" w:rsidR="00503AAA" w:rsidRDefault="00503AAA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503AAA" w14:paraId="5E2472D8" w14:textId="77777777">
        <w:trPr>
          <w:trHeight w:val="2620"/>
        </w:trPr>
        <w:tc>
          <w:tcPr>
            <w:tcW w:w="10137" w:type="dxa"/>
            <w:gridSpan w:val="2"/>
          </w:tcPr>
          <w:p w14:paraId="415B7A2B" w14:textId="77777777" w:rsidR="00503AAA" w:rsidRDefault="00F8556A">
            <w:pPr>
              <w:pStyle w:val="TableParagraph"/>
              <w:spacing w:before="2"/>
              <w:ind w:left="789"/>
            </w:pPr>
            <w:r>
              <w:t>conexión</w:t>
            </w:r>
            <w:r>
              <w:rPr>
                <w:spacing w:val="-2"/>
              </w:rPr>
              <w:t xml:space="preserve"> </w:t>
            </w:r>
            <w:r>
              <w:t>y las</w:t>
            </w:r>
            <w:r>
              <w:rPr>
                <w:spacing w:val="-3"/>
              </w:rPr>
              <w:t xml:space="preserve"> </w:t>
            </w:r>
            <w:r>
              <w:t>cuotas que</w:t>
            </w:r>
            <w:r>
              <w:rPr>
                <w:spacing w:val="-1"/>
              </w:rPr>
              <w:t xml:space="preserve"> </w:t>
            </w:r>
            <w:r>
              <w:t>correspondan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usuario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contrato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servicio;</w:t>
            </w:r>
          </w:p>
          <w:p w14:paraId="6D6A893A" w14:textId="77777777" w:rsidR="00503AAA" w:rsidRDefault="00F8556A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7"/>
              <w:jc w:val="left"/>
            </w:pPr>
            <w:r>
              <w:t>Depuración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cuentas</w:t>
            </w:r>
            <w:r>
              <w:rPr>
                <w:spacing w:val="-3"/>
              </w:rPr>
              <w:t xml:space="preserve"> </w:t>
            </w:r>
            <w:r>
              <w:t>incobrables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localizables;</w:t>
            </w:r>
          </w:p>
          <w:p w14:paraId="2B1F6C75" w14:textId="77777777" w:rsidR="00503AAA" w:rsidRDefault="00F8556A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8"/>
              <w:ind w:hanging="716"/>
              <w:jc w:val="left"/>
            </w:pPr>
            <w:r>
              <w:t>Gestionar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proyectos</w:t>
            </w:r>
            <w:r>
              <w:rPr>
                <w:spacing w:val="-6"/>
              </w:rPr>
              <w:t xml:space="preserve"> </w:t>
            </w:r>
            <w:r>
              <w:t>necesarios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mejora</w:t>
            </w:r>
            <w:r>
              <w:rPr>
                <w:spacing w:val="-2"/>
              </w:rPr>
              <w:t xml:space="preserve"> </w:t>
            </w:r>
            <w:r>
              <w:t>y actualización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micro</w:t>
            </w:r>
            <w:r>
              <w:rPr>
                <w:spacing w:val="-2"/>
              </w:rPr>
              <w:t xml:space="preserve"> </w:t>
            </w:r>
            <w:r>
              <w:t>medición;</w:t>
            </w:r>
          </w:p>
          <w:p w14:paraId="6F909E0A" w14:textId="77777777" w:rsidR="00503AAA" w:rsidRDefault="00F8556A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7"/>
              <w:ind w:hanging="738"/>
              <w:jc w:val="left"/>
            </w:pPr>
            <w:r>
              <w:t>Elaborar el</w:t>
            </w:r>
            <w:r>
              <w:rPr>
                <w:spacing w:val="-4"/>
              </w:rPr>
              <w:t xml:space="preserve"> </w:t>
            </w:r>
            <w:r>
              <w:t>reporte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situaciones</w:t>
            </w:r>
            <w:r>
              <w:rPr>
                <w:spacing w:val="-1"/>
              </w:rPr>
              <w:t xml:space="preserve"> </w:t>
            </w:r>
            <w:r>
              <w:t>y darle</w:t>
            </w:r>
            <w:r>
              <w:rPr>
                <w:spacing w:val="-1"/>
              </w:rPr>
              <w:t xml:space="preserve"> </w:t>
            </w:r>
            <w:r>
              <w:t>seguimiento;</w:t>
            </w:r>
          </w:p>
          <w:p w14:paraId="1A0BE829" w14:textId="77777777" w:rsidR="00503AAA" w:rsidRDefault="00F8556A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40" w:line="276" w:lineRule="auto"/>
              <w:ind w:right="64" w:hanging="683"/>
              <w:jc w:val="left"/>
            </w:pPr>
            <w:r>
              <w:t>Verificación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envío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importes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cobro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usuarios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convenio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pago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transferencia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cheque;</w:t>
            </w:r>
          </w:p>
          <w:p w14:paraId="55D6308E" w14:textId="77777777" w:rsidR="00503AAA" w:rsidRDefault="00F8556A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52" w:lineRule="exact"/>
              <w:ind w:hanging="738"/>
              <w:jc w:val="left"/>
            </w:pPr>
            <w:r>
              <w:t>Generar</w:t>
            </w:r>
            <w:r>
              <w:rPr>
                <w:spacing w:val="-2"/>
              </w:rPr>
              <w:t xml:space="preserve"> </w:t>
            </w:r>
            <w:r>
              <w:t>reportes de</w:t>
            </w:r>
            <w:r>
              <w:rPr>
                <w:spacing w:val="-2"/>
              </w:rPr>
              <w:t xml:space="preserve"> </w:t>
            </w:r>
            <w:r>
              <w:t>suspensión de</w:t>
            </w:r>
            <w:r>
              <w:rPr>
                <w:spacing w:val="-1"/>
              </w:rPr>
              <w:t xml:space="preserve"> </w:t>
            </w:r>
            <w:r>
              <w:t>servicios por</w:t>
            </w:r>
            <w:r>
              <w:rPr>
                <w:spacing w:val="-3"/>
              </w:rPr>
              <w:t xml:space="preserve"> </w:t>
            </w:r>
            <w:r>
              <w:t>rezago de</w:t>
            </w:r>
            <w:r>
              <w:rPr>
                <w:spacing w:val="-2"/>
              </w:rPr>
              <w:t xml:space="preserve"> </w:t>
            </w:r>
            <w:r>
              <w:t>pago;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15119241" w14:textId="77777777" w:rsidR="00503AAA" w:rsidRDefault="00F8556A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90" w:lineRule="atLeast"/>
              <w:ind w:right="56" w:hanging="795"/>
              <w:jc w:val="left"/>
            </w:pPr>
            <w:r>
              <w:t>Aquellas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le</w:t>
            </w:r>
            <w:r>
              <w:rPr>
                <w:spacing w:val="5"/>
              </w:rPr>
              <w:t xml:space="preserve"> </w:t>
            </w:r>
            <w:r>
              <w:t>delegue</w:t>
            </w:r>
            <w:r>
              <w:rPr>
                <w:spacing w:val="4"/>
              </w:rPr>
              <w:t xml:space="preserve"> </w:t>
            </w:r>
            <w:r>
              <w:t>expresamente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5"/>
              </w:rPr>
              <w:t xml:space="preserve"> </w:t>
            </w:r>
            <w:r>
              <w:t>superior</w:t>
            </w:r>
            <w:r>
              <w:rPr>
                <w:spacing w:val="7"/>
              </w:rPr>
              <w:t xml:space="preserve"> </w:t>
            </w:r>
            <w:r>
              <w:t>inmediato,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dirección</w:t>
            </w:r>
            <w:r>
              <w:rPr>
                <w:spacing w:val="7"/>
              </w:rPr>
              <w:t xml:space="preserve"> </w:t>
            </w:r>
            <w:r>
              <w:t>general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las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le</w:t>
            </w:r>
            <w:r>
              <w:rPr>
                <w:spacing w:val="-58"/>
              </w:rPr>
              <w:t xml:space="preserve"> </w:t>
            </w:r>
            <w:r>
              <w:t>confieran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disposiciones legales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administrativas aplicables.</w:t>
            </w:r>
          </w:p>
        </w:tc>
      </w:tr>
      <w:tr w:rsidR="00503AAA" w14:paraId="1640ACF6" w14:textId="77777777">
        <w:trPr>
          <w:trHeight w:val="309"/>
        </w:trPr>
        <w:tc>
          <w:tcPr>
            <w:tcW w:w="10137" w:type="dxa"/>
            <w:gridSpan w:val="2"/>
            <w:shd w:val="clear" w:color="auto" w:fill="BEBEBE"/>
          </w:tcPr>
          <w:p w14:paraId="3756C141" w14:textId="77777777" w:rsidR="00503AAA" w:rsidRDefault="00F8556A">
            <w:pPr>
              <w:pStyle w:val="TableParagraph"/>
              <w:spacing w:before="10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503AAA" w14:paraId="656E2C80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A3824BF" w14:textId="77777777" w:rsidR="00503AAA" w:rsidRDefault="00F8556A">
            <w:pPr>
              <w:pStyle w:val="TableParagraph"/>
              <w:spacing w:before="2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66E682E2" w14:textId="77777777" w:rsidR="00503AAA" w:rsidRDefault="00F8556A">
            <w:pPr>
              <w:pStyle w:val="TableParagraph"/>
              <w:spacing w:before="37"/>
              <w:ind w:right="51"/>
              <w:jc w:val="right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4380D97" w14:textId="77777777" w:rsidR="00503AAA" w:rsidRDefault="00F8556A">
            <w:pPr>
              <w:pStyle w:val="TableParagraph"/>
              <w:spacing w:before="146"/>
              <w:ind w:left="66"/>
            </w:pPr>
            <w:r>
              <w:t>Licenciatura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administración, ingeniería</w:t>
            </w:r>
            <w:r>
              <w:rPr>
                <w:spacing w:val="-3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afines.</w:t>
            </w:r>
          </w:p>
        </w:tc>
      </w:tr>
      <w:tr w:rsidR="00503AAA" w14:paraId="60FB71C6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EAE11C0" w14:textId="77777777" w:rsidR="00503AAA" w:rsidRDefault="00F8556A">
            <w:pPr>
              <w:pStyle w:val="TableParagraph"/>
              <w:ind w:right="52"/>
              <w:jc w:val="right"/>
            </w:pPr>
            <w:r>
              <w:t>Conocimientos</w:t>
            </w:r>
          </w:p>
          <w:p w14:paraId="06EBD822" w14:textId="77777777" w:rsidR="00503AAA" w:rsidRDefault="00F8556A">
            <w:pPr>
              <w:pStyle w:val="TableParagraph"/>
              <w:spacing w:before="37"/>
              <w:ind w:right="53"/>
              <w:jc w:val="right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0CF3A9D" w14:textId="77777777" w:rsidR="00503AAA" w:rsidRDefault="00F8556A">
            <w:pPr>
              <w:pStyle w:val="TableParagraph"/>
              <w:ind w:left="66"/>
            </w:pPr>
            <w:r>
              <w:t>Manejo</w:t>
            </w:r>
            <w:r>
              <w:rPr>
                <w:spacing w:val="-3"/>
              </w:rPr>
              <w:t xml:space="preserve"> </w:t>
            </w:r>
            <w:r>
              <w:t>del sistema</w:t>
            </w:r>
            <w:r>
              <w:rPr>
                <w:spacing w:val="-1"/>
              </w:rPr>
              <w:t xml:space="preserve"> </w:t>
            </w:r>
            <w:r>
              <w:t>comercial</w:t>
            </w:r>
            <w:r>
              <w:rPr>
                <w:spacing w:val="-1"/>
              </w:rPr>
              <w:t xml:space="preserve"> </w:t>
            </w:r>
            <w:r>
              <w:t>de agua</w:t>
            </w:r>
            <w:r>
              <w:rPr>
                <w:spacing w:val="-3"/>
              </w:rPr>
              <w:t xml:space="preserve"> </w:t>
            </w:r>
            <w:r>
              <w:t>potable,</w:t>
            </w:r>
            <w:r>
              <w:rPr>
                <w:spacing w:val="-3"/>
              </w:rPr>
              <w:t xml:space="preserve"> </w:t>
            </w:r>
            <w:r>
              <w:t>manejo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paquete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office y</w:t>
            </w:r>
          </w:p>
          <w:p w14:paraId="49085D98" w14:textId="77777777" w:rsidR="00503AAA" w:rsidRDefault="00F8556A">
            <w:pPr>
              <w:pStyle w:val="TableParagraph"/>
              <w:spacing w:before="37"/>
              <w:ind w:left="66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sean</w:t>
            </w:r>
            <w:r>
              <w:rPr>
                <w:spacing w:val="-2"/>
              </w:rPr>
              <w:t xml:space="preserve"> </w:t>
            </w:r>
            <w:r>
              <w:t>requeridos</w:t>
            </w:r>
            <w:r>
              <w:rPr>
                <w:spacing w:val="1"/>
              </w:rPr>
              <w:t xml:space="preserve"> </w:t>
            </w:r>
            <w:r>
              <w:t>por el</w:t>
            </w:r>
            <w:r>
              <w:rPr>
                <w:spacing w:val="-3"/>
              </w:rPr>
              <w:t xml:space="preserve"> </w:t>
            </w:r>
            <w:r>
              <w:t>Organismo.</w:t>
            </w:r>
          </w:p>
        </w:tc>
      </w:tr>
      <w:tr w:rsidR="00503AAA" w14:paraId="3876FEA6" w14:textId="77777777">
        <w:trPr>
          <w:trHeight w:val="432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948A5CD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630D8063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18034AC8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515894F3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4E571441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7DB0E39E" w14:textId="77777777" w:rsidR="00503AAA" w:rsidRDefault="00503AAA">
            <w:pPr>
              <w:pStyle w:val="TableParagraph"/>
              <w:rPr>
                <w:sz w:val="24"/>
              </w:rPr>
            </w:pPr>
          </w:p>
          <w:p w14:paraId="061914B8" w14:textId="77777777" w:rsidR="00503AAA" w:rsidRDefault="00F8556A">
            <w:pPr>
              <w:pStyle w:val="TableParagraph"/>
              <w:spacing w:before="214" w:line="276" w:lineRule="auto"/>
              <w:ind w:left="1036" w:right="35" w:hanging="305"/>
            </w:pPr>
            <w:r>
              <w:t>Habilidades y</w:t>
            </w:r>
            <w:r>
              <w:rPr>
                <w:spacing w:val="-59"/>
              </w:rPr>
              <w:t xml:space="preserve"> </w:t>
            </w: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B3C951D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69" w:lineRule="exact"/>
              <w:ind w:left="230"/>
            </w:pPr>
            <w:r>
              <w:t>Manejo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emociones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impulsos</w:t>
            </w:r>
            <w:r>
              <w:rPr>
                <w:spacing w:val="-1"/>
              </w:rPr>
              <w:t xml:space="preserve"> </w:t>
            </w:r>
            <w:r>
              <w:t>perjudiciales.</w:t>
            </w:r>
          </w:p>
          <w:p w14:paraId="2E312AD7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Mantener</w:t>
            </w:r>
            <w:r>
              <w:rPr>
                <w:spacing w:val="-3"/>
              </w:rPr>
              <w:t xml:space="preserve"> </w:t>
            </w:r>
            <w:r>
              <w:t>altos</w:t>
            </w:r>
            <w:r>
              <w:rPr>
                <w:spacing w:val="-3"/>
              </w:rPr>
              <w:t xml:space="preserve"> </w:t>
            </w:r>
            <w:r>
              <w:t>estándares de</w:t>
            </w:r>
            <w:r>
              <w:rPr>
                <w:spacing w:val="-3"/>
              </w:rPr>
              <w:t xml:space="preserve"> </w:t>
            </w:r>
            <w:r>
              <w:t>honestidad</w:t>
            </w:r>
            <w:r>
              <w:rPr>
                <w:spacing w:val="-2"/>
              </w:rPr>
              <w:t xml:space="preserve"> </w:t>
            </w:r>
            <w:r>
              <w:t>e integridad.</w:t>
            </w:r>
          </w:p>
          <w:p w14:paraId="2F454183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 w:line="276" w:lineRule="auto"/>
              <w:ind w:right="1004" w:firstLine="0"/>
            </w:pPr>
            <w:r>
              <w:t>Mantener una mente abierta, así como disposición para las ideas, los</w:t>
            </w:r>
            <w:r>
              <w:rPr>
                <w:spacing w:val="-59"/>
              </w:rPr>
              <w:t xml:space="preserve"> </w:t>
            </w:r>
            <w:r>
              <w:t>enfoques novedosos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nueva información.</w:t>
            </w:r>
          </w:p>
          <w:p w14:paraId="0EEF1C67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69" w:lineRule="exact"/>
              <w:ind w:left="230"/>
            </w:pPr>
            <w:r>
              <w:t>Esforzarse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mejorar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cumplir una norma de</w:t>
            </w:r>
            <w:r>
              <w:rPr>
                <w:spacing w:val="-5"/>
              </w:rPr>
              <w:t xml:space="preserve"> </w:t>
            </w:r>
            <w:r>
              <w:t>excelencia.</w:t>
            </w:r>
          </w:p>
          <w:p w14:paraId="06215EC8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3"/>
              <w:ind w:left="230"/>
            </w:pPr>
            <w:r>
              <w:t>Habilidades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comunicarse</w:t>
            </w:r>
            <w:r>
              <w:rPr>
                <w:spacing w:val="-2"/>
              </w:rPr>
              <w:t xml:space="preserve"> </w:t>
            </w:r>
            <w:r>
              <w:t>satisfactoriamente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personas.</w:t>
            </w:r>
          </w:p>
          <w:p w14:paraId="493DDD72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Flexibilidad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manejar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cambio</w:t>
            </w:r>
          </w:p>
          <w:p w14:paraId="6565407E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Capacidad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y síntesis.</w:t>
            </w:r>
          </w:p>
          <w:p w14:paraId="7868190E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Capacidad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negociación.</w:t>
            </w:r>
          </w:p>
          <w:p w14:paraId="4C9634E2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Orientación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resultados.</w:t>
            </w:r>
          </w:p>
          <w:p w14:paraId="39779340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Iniciativa.</w:t>
            </w:r>
          </w:p>
          <w:p w14:paraId="3B58CD3A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estratégico.</w:t>
            </w:r>
          </w:p>
          <w:p w14:paraId="58C5EEC7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3"/>
              <w:ind w:left="230"/>
            </w:pPr>
            <w:r>
              <w:t>Planeación.</w:t>
            </w:r>
          </w:p>
          <w:p w14:paraId="3C6637C9" w14:textId="77777777" w:rsidR="00503AAA" w:rsidRDefault="00F8556A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  <w:ind w:left="230"/>
            </w:pPr>
            <w:r>
              <w:t>Organización</w:t>
            </w:r>
          </w:p>
        </w:tc>
      </w:tr>
      <w:tr w:rsidR="00503AAA" w14:paraId="0844FC19" w14:textId="77777777">
        <w:trPr>
          <w:trHeight w:val="31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813FDF8" w14:textId="77777777" w:rsidR="00503AAA" w:rsidRDefault="00F8556A">
            <w:pPr>
              <w:pStyle w:val="TableParagraph"/>
              <w:spacing w:before="10"/>
              <w:ind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20300DD" w14:textId="77777777" w:rsidR="00503AAA" w:rsidRDefault="00F8556A">
            <w:pPr>
              <w:pStyle w:val="TableParagraph"/>
              <w:spacing w:before="10"/>
              <w:ind w:left="66"/>
            </w:pPr>
            <w:r>
              <w:t>Colaboración,</w:t>
            </w:r>
            <w:r>
              <w:rPr>
                <w:spacing w:val="-2"/>
              </w:rPr>
              <w:t xml:space="preserve"> </w:t>
            </w:r>
            <w:r>
              <w:t>servicio, ética</w:t>
            </w:r>
            <w:r>
              <w:rPr>
                <w:spacing w:val="-4"/>
              </w:rPr>
              <w:t xml:space="preserve"> </w:t>
            </w:r>
            <w:r>
              <w:t>profesional, honestidad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integridad.</w:t>
            </w:r>
          </w:p>
        </w:tc>
      </w:tr>
      <w:tr w:rsidR="00503AAA" w14:paraId="128BAEFA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9880E71" w14:textId="77777777" w:rsidR="00503AAA" w:rsidRDefault="00F8556A">
            <w:pPr>
              <w:pStyle w:val="TableParagraph"/>
              <w:spacing w:before="9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39EEA34" w14:textId="77777777" w:rsidR="00503AAA" w:rsidRDefault="00F8556A">
            <w:pPr>
              <w:pStyle w:val="TableParagraph"/>
              <w:spacing w:before="9"/>
              <w:ind w:left="66"/>
            </w:pPr>
            <w:r>
              <w:t>1 año de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 materia.</w:t>
            </w:r>
          </w:p>
        </w:tc>
      </w:tr>
      <w:tr w:rsidR="00503AAA" w14:paraId="6E5904AB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13C45762" w14:textId="77777777" w:rsidR="00503AAA" w:rsidRDefault="00F8556A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503AAA" w14:paraId="0FAD7DB2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8150B8E" w14:textId="77777777" w:rsidR="00503AAA" w:rsidRDefault="00F8556A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0A69351C" w14:textId="77777777" w:rsidR="00503AAA" w:rsidRDefault="00F8556A">
            <w:pPr>
              <w:pStyle w:val="TableParagraph"/>
              <w:spacing w:before="39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1272394" w14:textId="77777777" w:rsidR="00503AAA" w:rsidRDefault="00F8556A">
            <w:pPr>
              <w:pStyle w:val="TableParagraph"/>
              <w:ind w:left="129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3"/>
              </w:rPr>
              <w:t xml:space="preserve"> </w:t>
            </w:r>
            <w:r>
              <w:t>alta,</w:t>
            </w:r>
            <w:r>
              <w:rPr>
                <w:spacing w:val="-3"/>
              </w:rPr>
              <w:t xml:space="preserve"> </w:t>
            </w:r>
            <w:r>
              <w:t>debido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conocimiento,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requiere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capacitación</w:t>
            </w:r>
          </w:p>
          <w:p w14:paraId="558CA547" w14:textId="77777777" w:rsidR="00503AAA" w:rsidRDefault="00F8556A">
            <w:pPr>
              <w:pStyle w:val="TableParagraph"/>
              <w:spacing w:before="39"/>
              <w:ind w:left="66"/>
            </w:pPr>
            <w:r>
              <w:t>previa.</w:t>
            </w:r>
          </w:p>
        </w:tc>
      </w:tr>
      <w:tr w:rsidR="00503AAA" w14:paraId="3693D74C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DBBDFFF" w14:textId="77777777" w:rsidR="00503AAA" w:rsidRDefault="00F8556A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7B8CF44D" w14:textId="77777777" w:rsidR="00503AAA" w:rsidRDefault="00F8556A">
            <w:pPr>
              <w:pStyle w:val="TableParagraph"/>
              <w:spacing w:before="37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98536CA" w14:textId="77777777" w:rsidR="00503AAA" w:rsidRDefault="00F8556A">
            <w:pPr>
              <w:pStyle w:val="TableParagraph"/>
              <w:spacing w:before="144"/>
              <w:ind w:left="66"/>
            </w:pPr>
            <w:r>
              <w:t>Inspectores,</w:t>
            </w:r>
            <w:r>
              <w:rPr>
                <w:spacing w:val="1"/>
              </w:rPr>
              <w:t xml:space="preserve"> </w:t>
            </w:r>
            <w:r>
              <w:t>cajeras,</w:t>
            </w:r>
            <w:r>
              <w:rPr>
                <w:spacing w:val="-1"/>
              </w:rPr>
              <w:t xml:space="preserve"> </w:t>
            </w:r>
            <w:r>
              <w:t>lecturistas</w:t>
            </w:r>
            <w:r>
              <w:rPr>
                <w:spacing w:val="-4"/>
              </w:rPr>
              <w:t xml:space="preserve"> </w:t>
            </w:r>
            <w:r>
              <w:t>y cultura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agua.</w:t>
            </w:r>
          </w:p>
        </w:tc>
      </w:tr>
      <w:tr w:rsidR="00503AAA" w14:paraId="709C7C46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0B7585F" w14:textId="77777777" w:rsidR="00503AAA" w:rsidRDefault="00F8556A">
            <w:pPr>
              <w:pStyle w:val="TableParagraph"/>
              <w:spacing w:before="12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4C62593" w14:textId="77777777" w:rsidR="00503AAA" w:rsidRDefault="00F8556A">
            <w:pPr>
              <w:pStyle w:val="TableParagraph"/>
              <w:spacing w:before="12"/>
              <w:ind w:left="66"/>
            </w:pP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3E587DA5" w14:textId="77777777" w:rsidR="00F8556A" w:rsidRDefault="00F8556A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4343" w14:textId="77777777" w:rsidR="00F8556A" w:rsidRDefault="00F8556A">
      <w:r>
        <w:separator/>
      </w:r>
    </w:p>
  </w:endnote>
  <w:endnote w:type="continuationSeparator" w:id="0">
    <w:p w14:paraId="602C1093" w14:textId="77777777" w:rsidR="00F8556A" w:rsidRDefault="00F8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3BD7" w14:textId="4A3A002D" w:rsidR="00503AAA" w:rsidRDefault="00F855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07F86F52" wp14:editId="45C8FA60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9402766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EFF90" w14:textId="77777777" w:rsidR="00503AAA" w:rsidRDefault="00F8556A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86F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53EEFF90" w14:textId="77777777" w:rsidR="00503AAA" w:rsidRDefault="00F8556A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E870" w14:textId="77777777" w:rsidR="00F8556A" w:rsidRDefault="00F8556A">
      <w:r>
        <w:separator/>
      </w:r>
    </w:p>
  </w:footnote>
  <w:footnote w:type="continuationSeparator" w:id="0">
    <w:p w14:paraId="3A028F1F" w14:textId="77777777" w:rsidR="00F8556A" w:rsidRDefault="00F8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AFC7" w14:textId="51D30450" w:rsidR="00503AAA" w:rsidRDefault="00F8556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5472" behindDoc="1" locked="0" layoutInCell="1" allowOverlap="1" wp14:anchorId="0AFDFBE2" wp14:editId="4CB4C35A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4DB731A5" wp14:editId="6A22BDAA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20546648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3513D" w14:textId="77777777" w:rsidR="00503AAA" w:rsidRDefault="00F8556A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25E070B2" w14:textId="77777777" w:rsidR="00503AAA" w:rsidRDefault="00F8556A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73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60D3513D" w14:textId="77777777" w:rsidR="00503AAA" w:rsidRDefault="00F8556A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25E070B2" w14:textId="77777777" w:rsidR="00503AAA" w:rsidRDefault="00F8556A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128"/>
    <w:multiLevelType w:val="hybridMultilevel"/>
    <w:tmpl w:val="A008BB24"/>
    <w:lvl w:ilvl="0" w:tplc="E6B8C5B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66225C6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828EFEC0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913AE4A0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85F0C2F4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B3509B0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D1E4A746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987C68EC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A9B40CF2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734FDC"/>
    <w:multiLevelType w:val="hybridMultilevel"/>
    <w:tmpl w:val="C02007EC"/>
    <w:lvl w:ilvl="0" w:tplc="441EC588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5128D6A">
      <w:numFmt w:val="bullet"/>
      <w:lvlText w:val="•"/>
      <w:lvlJc w:val="left"/>
      <w:pPr>
        <w:ind w:left="1714" w:hanging="471"/>
      </w:pPr>
      <w:rPr>
        <w:rFonts w:hint="default"/>
        <w:lang w:val="es-ES" w:eastAsia="en-US" w:bidi="ar-SA"/>
      </w:rPr>
    </w:lvl>
    <w:lvl w:ilvl="2" w:tplc="9F26F934">
      <w:numFmt w:val="bullet"/>
      <w:lvlText w:val="•"/>
      <w:lvlJc w:val="left"/>
      <w:pPr>
        <w:ind w:left="2649" w:hanging="471"/>
      </w:pPr>
      <w:rPr>
        <w:rFonts w:hint="default"/>
        <w:lang w:val="es-ES" w:eastAsia="en-US" w:bidi="ar-SA"/>
      </w:rPr>
    </w:lvl>
    <w:lvl w:ilvl="3" w:tplc="0D586E52">
      <w:numFmt w:val="bullet"/>
      <w:lvlText w:val="•"/>
      <w:lvlJc w:val="left"/>
      <w:pPr>
        <w:ind w:left="3583" w:hanging="471"/>
      </w:pPr>
      <w:rPr>
        <w:rFonts w:hint="default"/>
        <w:lang w:val="es-ES" w:eastAsia="en-US" w:bidi="ar-SA"/>
      </w:rPr>
    </w:lvl>
    <w:lvl w:ilvl="4" w:tplc="9C141B76">
      <w:numFmt w:val="bullet"/>
      <w:lvlText w:val="•"/>
      <w:lvlJc w:val="left"/>
      <w:pPr>
        <w:ind w:left="4518" w:hanging="471"/>
      </w:pPr>
      <w:rPr>
        <w:rFonts w:hint="default"/>
        <w:lang w:val="es-ES" w:eastAsia="en-US" w:bidi="ar-SA"/>
      </w:rPr>
    </w:lvl>
    <w:lvl w:ilvl="5" w:tplc="EEB88EBA">
      <w:numFmt w:val="bullet"/>
      <w:lvlText w:val="•"/>
      <w:lvlJc w:val="left"/>
      <w:pPr>
        <w:ind w:left="5453" w:hanging="471"/>
      </w:pPr>
      <w:rPr>
        <w:rFonts w:hint="default"/>
        <w:lang w:val="es-ES" w:eastAsia="en-US" w:bidi="ar-SA"/>
      </w:rPr>
    </w:lvl>
    <w:lvl w:ilvl="6" w:tplc="085E672A">
      <w:numFmt w:val="bullet"/>
      <w:lvlText w:val="•"/>
      <w:lvlJc w:val="left"/>
      <w:pPr>
        <w:ind w:left="6387" w:hanging="471"/>
      </w:pPr>
      <w:rPr>
        <w:rFonts w:hint="default"/>
        <w:lang w:val="es-ES" w:eastAsia="en-US" w:bidi="ar-SA"/>
      </w:rPr>
    </w:lvl>
    <w:lvl w:ilvl="7" w:tplc="3B9C3726">
      <w:numFmt w:val="bullet"/>
      <w:lvlText w:val="•"/>
      <w:lvlJc w:val="left"/>
      <w:pPr>
        <w:ind w:left="7322" w:hanging="471"/>
      </w:pPr>
      <w:rPr>
        <w:rFonts w:hint="default"/>
        <w:lang w:val="es-ES" w:eastAsia="en-US" w:bidi="ar-SA"/>
      </w:rPr>
    </w:lvl>
    <w:lvl w:ilvl="8" w:tplc="F6829612">
      <w:numFmt w:val="bullet"/>
      <w:lvlText w:val="•"/>
      <w:lvlJc w:val="left"/>
      <w:pPr>
        <w:ind w:left="8256" w:hanging="471"/>
      </w:pPr>
      <w:rPr>
        <w:rFonts w:hint="default"/>
        <w:lang w:val="es-ES" w:eastAsia="en-US" w:bidi="ar-SA"/>
      </w:rPr>
    </w:lvl>
  </w:abstractNum>
  <w:abstractNum w:abstractNumId="2" w15:restartNumberingAfterBreak="0">
    <w:nsid w:val="54BE4EB0"/>
    <w:multiLevelType w:val="hybridMultilevel"/>
    <w:tmpl w:val="06E02B60"/>
    <w:lvl w:ilvl="0" w:tplc="4EAC8918">
      <w:numFmt w:val="bullet"/>
      <w:lvlText w:val=""/>
      <w:lvlJc w:val="left"/>
      <w:pPr>
        <w:ind w:left="66" w:hanging="16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5808B8">
      <w:numFmt w:val="bullet"/>
      <w:lvlText w:val="•"/>
      <w:lvlJc w:val="left"/>
      <w:pPr>
        <w:ind w:left="854" w:hanging="164"/>
      </w:pPr>
      <w:rPr>
        <w:rFonts w:hint="default"/>
        <w:lang w:val="es-ES" w:eastAsia="en-US" w:bidi="ar-SA"/>
      </w:rPr>
    </w:lvl>
    <w:lvl w:ilvl="2" w:tplc="D20A49F6">
      <w:numFmt w:val="bullet"/>
      <w:lvlText w:val="•"/>
      <w:lvlJc w:val="left"/>
      <w:pPr>
        <w:ind w:left="1648" w:hanging="164"/>
      </w:pPr>
      <w:rPr>
        <w:rFonts w:hint="default"/>
        <w:lang w:val="es-ES" w:eastAsia="en-US" w:bidi="ar-SA"/>
      </w:rPr>
    </w:lvl>
    <w:lvl w:ilvl="3" w:tplc="DBBC549A">
      <w:numFmt w:val="bullet"/>
      <w:lvlText w:val="•"/>
      <w:lvlJc w:val="left"/>
      <w:pPr>
        <w:ind w:left="2442" w:hanging="164"/>
      </w:pPr>
      <w:rPr>
        <w:rFonts w:hint="default"/>
        <w:lang w:val="es-ES" w:eastAsia="en-US" w:bidi="ar-SA"/>
      </w:rPr>
    </w:lvl>
    <w:lvl w:ilvl="4" w:tplc="F91EA348">
      <w:numFmt w:val="bullet"/>
      <w:lvlText w:val="•"/>
      <w:lvlJc w:val="left"/>
      <w:pPr>
        <w:ind w:left="3236" w:hanging="164"/>
      </w:pPr>
      <w:rPr>
        <w:rFonts w:hint="default"/>
        <w:lang w:val="es-ES" w:eastAsia="en-US" w:bidi="ar-SA"/>
      </w:rPr>
    </w:lvl>
    <w:lvl w:ilvl="5" w:tplc="81DAF4B0">
      <w:numFmt w:val="bullet"/>
      <w:lvlText w:val="•"/>
      <w:lvlJc w:val="left"/>
      <w:pPr>
        <w:ind w:left="4030" w:hanging="164"/>
      </w:pPr>
      <w:rPr>
        <w:rFonts w:hint="default"/>
        <w:lang w:val="es-ES" w:eastAsia="en-US" w:bidi="ar-SA"/>
      </w:rPr>
    </w:lvl>
    <w:lvl w:ilvl="6" w:tplc="B3B48C86">
      <w:numFmt w:val="bullet"/>
      <w:lvlText w:val="•"/>
      <w:lvlJc w:val="left"/>
      <w:pPr>
        <w:ind w:left="4824" w:hanging="164"/>
      </w:pPr>
      <w:rPr>
        <w:rFonts w:hint="default"/>
        <w:lang w:val="es-ES" w:eastAsia="en-US" w:bidi="ar-SA"/>
      </w:rPr>
    </w:lvl>
    <w:lvl w:ilvl="7" w:tplc="9A10BCA2">
      <w:numFmt w:val="bullet"/>
      <w:lvlText w:val="•"/>
      <w:lvlJc w:val="left"/>
      <w:pPr>
        <w:ind w:left="5618" w:hanging="164"/>
      </w:pPr>
      <w:rPr>
        <w:rFonts w:hint="default"/>
        <w:lang w:val="es-ES" w:eastAsia="en-US" w:bidi="ar-SA"/>
      </w:rPr>
    </w:lvl>
    <w:lvl w:ilvl="8" w:tplc="47887A8C">
      <w:numFmt w:val="bullet"/>
      <w:lvlText w:val="•"/>
      <w:lvlJc w:val="left"/>
      <w:pPr>
        <w:ind w:left="6412" w:hanging="164"/>
      </w:pPr>
      <w:rPr>
        <w:rFonts w:hint="default"/>
        <w:lang w:val="es-ES" w:eastAsia="en-US" w:bidi="ar-SA"/>
      </w:rPr>
    </w:lvl>
  </w:abstractNum>
  <w:abstractNum w:abstractNumId="3" w15:restartNumberingAfterBreak="0">
    <w:nsid w:val="7EDE57F9"/>
    <w:multiLevelType w:val="hybridMultilevel"/>
    <w:tmpl w:val="45F2A98C"/>
    <w:lvl w:ilvl="0" w:tplc="EA323518">
      <w:start w:val="12"/>
      <w:numFmt w:val="upperRoman"/>
      <w:lvlText w:val="%1."/>
      <w:lvlJc w:val="left"/>
      <w:pPr>
        <w:ind w:left="789" w:hanging="66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9007084">
      <w:numFmt w:val="bullet"/>
      <w:lvlText w:val="•"/>
      <w:lvlJc w:val="left"/>
      <w:pPr>
        <w:ind w:left="1714" w:hanging="661"/>
      </w:pPr>
      <w:rPr>
        <w:rFonts w:hint="default"/>
        <w:lang w:val="es-ES" w:eastAsia="en-US" w:bidi="ar-SA"/>
      </w:rPr>
    </w:lvl>
    <w:lvl w:ilvl="2" w:tplc="EC121A78">
      <w:numFmt w:val="bullet"/>
      <w:lvlText w:val="•"/>
      <w:lvlJc w:val="left"/>
      <w:pPr>
        <w:ind w:left="2649" w:hanging="661"/>
      </w:pPr>
      <w:rPr>
        <w:rFonts w:hint="default"/>
        <w:lang w:val="es-ES" w:eastAsia="en-US" w:bidi="ar-SA"/>
      </w:rPr>
    </w:lvl>
    <w:lvl w:ilvl="3" w:tplc="DE1A1E92">
      <w:numFmt w:val="bullet"/>
      <w:lvlText w:val="•"/>
      <w:lvlJc w:val="left"/>
      <w:pPr>
        <w:ind w:left="3584" w:hanging="661"/>
      </w:pPr>
      <w:rPr>
        <w:rFonts w:hint="default"/>
        <w:lang w:val="es-ES" w:eastAsia="en-US" w:bidi="ar-SA"/>
      </w:rPr>
    </w:lvl>
    <w:lvl w:ilvl="4" w:tplc="21E81C9A">
      <w:numFmt w:val="bullet"/>
      <w:lvlText w:val="•"/>
      <w:lvlJc w:val="left"/>
      <w:pPr>
        <w:ind w:left="4518" w:hanging="661"/>
      </w:pPr>
      <w:rPr>
        <w:rFonts w:hint="default"/>
        <w:lang w:val="es-ES" w:eastAsia="en-US" w:bidi="ar-SA"/>
      </w:rPr>
    </w:lvl>
    <w:lvl w:ilvl="5" w:tplc="88942656">
      <w:numFmt w:val="bullet"/>
      <w:lvlText w:val="•"/>
      <w:lvlJc w:val="left"/>
      <w:pPr>
        <w:ind w:left="5453" w:hanging="661"/>
      </w:pPr>
      <w:rPr>
        <w:rFonts w:hint="default"/>
        <w:lang w:val="es-ES" w:eastAsia="en-US" w:bidi="ar-SA"/>
      </w:rPr>
    </w:lvl>
    <w:lvl w:ilvl="6" w:tplc="FBCEB724">
      <w:numFmt w:val="bullet"/>
      <w:lvlText w:val="•"/>
      <w:lvlJc w:val="left"/>
      <w:pPr>
        <w:ind w:left="6388" w:hanging="661"/>
      </w:pPr>
      <w:rPr>
        <w:rFonts w:hint="default"/>
        <w:lang w:val="es-ES" w:eastAsia="en-US" w:bidi="ar-SA"/>
      </w:rPr>
    </w:lvl>
    <w:lvl w:ilvl="7" w:tplc="6D98F5D4">
      <w:numFmt w:val="bullet"/>
      <w:lvlText w:val="•"/>
      <w:lvlJc w:val="left"/>
      <w:pPr>
        <w:ind w:left="7322" w:hanging="661"/>
      </w:pPr>
      <w:rPr>
        <w:rFonts w:hint="default"/>
        <w:lang w:val="es-ES" w:eastAsia="en-US" w:bidi="ar-SA"/>
      </w:rPr>
    </w:lvl>
    <w:lvl w:ilvl="8" w:tplc="600E64A6">
      <w:numFmt w:val="bullet"/>
      <w:lvlText w:val="•"/>
      <w:lvlJc w:val="left"/>
      <w:pPr>
        <w:ind w:left="8257" w:hanging="661"/>
      </w:pPr>
      <w:rPr>
        <w:rFonts w:hint="default"/>
        <w:lang w:val="es-ES" w:eastAsia="en-US" w:bidi="ar-SA"/>
      </w:rPr>
    </w:lvl>
  </w:abstractNum>
  <w:num w:numId="1" w16cid:durableId="573856882">
    <w:abstractNumId w:val="2"/>
  </w:num>
  <w:num w:numId="2" w16cid:durableId="351491384">
    <w:abstractNumId w:val="3"/>
  </w:num>
  <w:num w:numId="3" w16cid:durableId="2005813692">
    <w:abstractNumId w:val="1"/>
  </w:num>
  <w:num w:numId="4" w16cid:durableId="11626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AA"/>
    <w:rsid w:val="00503AAA"/>
    <w:rsid w:val="00F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686FC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76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9" w:line="580" w:lineRule="exact"/>
      <w:ind w:left="762" w:right="34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2024-01-22T15:26:00Z</dcterms:created>
  <dcterms:modified xsi:type="dcterms:W3CDTF">2024-01-22T15:26:00Z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