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page" w:tblpX="13141" w:tblpY="-1190"/>
        <w:tblW w:w="2040" w:type="dxa"/>
        <w:tblLook w:val="04A0" w:firstRow="1" w:lastRow="0" w:firstColumn="1" w:lastColumn="0" w:noHBand="0" w:noVBand="1"/>
      </w:tblPr>
      <w:tblGrid>
        <w:gridCol w:w="2040"/>
      </w:tblGrid>
      <w:tr w:rsidR="00297D59" w:rsidRPr="00700E81" w14:paraId="51B66ECD" w14:textId="77777777" w:rsidTr="00297D59">
        <w:trPr>
          <w:trHeight w:val="352"/>
        </w:trPr>
        <w:tc>
          <w:tcPr>
            <w:tcW w:w="2040" w:type="dxa"/>
            <w:shd w:val="clear" w:color="auto" w:fill="auto"/>
          </w:tcPr>
          <w:p w14:paraId="099C307E" w14:textId="77777777" w:rsidR="00297D59" w:rsidRPr="00700E81" w:rsidRDefault="00297D59" w:rsidP="00297D59">
            <w:pPr>
              <w:pStyle w:val="Encabezado"/>
              <w:jc w:val="center"/>
              <w:rPr>
                <w:rFonts w:ascii="Century Gothic" w:hAnsi="Century Gothic"/>
                <w:noProof/>
                <w:sz w:val="22"/>
                <w:szCs w:val="22"/>
                <w:lang w:eastAsia="es-ES"/>
              </w:rPr>
            </w:pPr>
            <w:r w:rsidRPr="00700E81">
              <w:rPr>
                <w:rFonts w:ascii="Century Gothic" w:hAnsi="Century Gothic"/>
                <w:noProof/>
                <w:sz w:val="22"/>
                <w:szCs w:val="22"/>
                <w:lang w:eastAsia="es-ES"/>
              </w:rPr>
              <w:t>Código:</w:t>
            </w:r>
          </w:p>
          <w:p w14:paraId="47FD0BB1" w14:textId="77777777" w:rsidR="00297D59" w:rsidRPr="00700E81" w:rsidRDefault="00297D59" w:rsidP="00297D59">
            <w:pPr>
              <w:pStyle w:val="Encabezado"/>
              <w:jc w:val="center"/>
              <w:rPr>
                <w:rFonts w:ascii="Century Gothic" w:hAnsi="Century Gothic"/>
                <w:noProof/>
                <w:sz w:val="22"/>
                <w:szCs w:val="22"/>
                <w:lang w:eastAsia="es-ES"/>
              </w:rPr>
            </w:pPr>
            <w:r w:rsidRPr="00700E81">
              <w:rPr>
                <w:rFonts w:ascii="Century Gothic" w:hAnsi="Century Gothic"/>
                <w:noProof/>
                <w:sz w:val="22"/>
                <w:szCs w:val="22"/>
                <w:lang w:eastAsia="es-ES"/>
              </w:rPr>
              <w:t>FRH-CEPV-21</w:t>
            </w:r>
          </w:p>
        </w:tc>
      </w:tr>
      <w:tr w:rsidR="00297D59" w:rsidRPr="00700E81" w14:paraId="599B4749" w14:textId="77777777" w:rsidTr="00297D59">
        <w:trPr>
          <w:trHeight w:val="317"/>
        </w:trPr>
        <w:tc>
          <w:tcPr>
            <w:tcW w:w="2040" w:type="dxa"/>
            <w:shd w:val="clear" w:color="auto" w:fill="auto"/>
          </w:tcPr>
          <w:p w14:paraId="5EC57EB8" w14:textId="4435BC38" w:rsidR="00297D59" w:rsidRPr="00700E81" w:rsidRDefault="00ED5CAF" w:rsidP="00297D59">
            <w:pPr>
              <w:pStyle w:val="Encabezado"/>
              <w:jc w:val="both"/>
              <w:rPr>
                <w:rFonts w:ascii="Century Gothic" w:hAnsi="Century Gothic"/>
                <w:noProof/>
                <w:sz w:val="22"/>
                <w:szCs w:val="22"/>
                <w:lang w:eastAsia="es-ES"/>
              </w:rPr>
            </w:pPr>
            <w:r w:rsidRPr="00700E81">
              <w:rPr>
                <w:rFonts w:ascii="Century Gothic" w:hAnsi="Century Gothic"/>
                <w:noProof/>
                <w:sz w:val="22"/>
                <w:szCs w:val="22"/>
                <w:lang w:eastAsia="es-ES"/>
              </w:rPr>
              <w:t>Version:           0.5</w:t>
            </w:r>
          </w:p>
        </w:tc>
      </w:tr>
      <w:tr w:rsidR="00297D59" w:rsidRPr="00700E81" w14:paraId="764F4B35" w14:textId="77777777" w:rsidTr="00297D59">
        <w:trPr>
          <w:trHeight w:val="474"/>
        </w:trPr>
        <w:tc>
          <w:tcPr>
            <w:tcW w:w="2040" w:type="dxa"/>
            <w:shd w:val="clear" w:color="auto" w:fill="auto"/>
          </w:tcPr>
          <w:p w14:paraId="350AB1AF" w14:textId="77777777" w:rsidR="00297D59" w:rsidRPr="00700E81" w:rsidRDefault="00297D59" w:rsidP="00297D59">
            <w:pPr>
              <w:jc w:val="center"/>
              <w:rPr>
                <w:rFonts w:ascii="Century Gothic" w:hAnsi="Century Gothic"/>
                <w:noProof/>
                <w:sz w:val="22"/>
                <w:szCs w:val="22"/>
                <w:lang w:eastAsia="es-ES"/>
              </w:rPr>
            </w:pPr>
            <w:r w:rsidRPr="00700E81">
              <w:rPr>
                <w:rFonts w:ascii="Century Gothic" w:hAnsi="Century Gothic"/>
                <w:noProof/>
                <w:sz w:val="22"/>
                <w:szCs w:val="22"/>
                <w:lang w:eastAsia="es-ES"/>
              </w:rPr>
              <w:t>Unidad Administrativa :2911</w:t>
            </w:r>
          </w:p>
        </w:tc>
      </w:tr>
    </w:tbl>
    <w:sdt>
      <w:sdtPr>
        <w:rPr>
          <w:rFonts w:ascii="Century Gothic" w:hAnsi="Century Gothic"/>
        </w:rPr>
        <w:id w:val="1754086865"/>
        <w:docPartObj>
          <w:docPartGallery w:val="Cover Pages"/>
          <w:docPartUnique/>
        </w:docPartObj>
      </w:sdtPr>
      <w:sdtEndPr/>
      <w:sdtContent>
        <w:p w14:paraId="321A5435" w14:textId="50283A2F" w:rsidR="00410439" w:rsidRPr="00700E81" w:rsidRDefault="00410439" w:rsidP="00735A7A">
          <w:pPr>
            <w:rPr>
              <w:rFonts w:ascii="Century Gothic" w:hAnsi="Century Gothic"/>
            </w:rPr>
          </w:pPr>
        </w:p>
        <w:p w14:paraId="0B61BD4F" w14:textId="01A27B77" w:rsidR="00410439" w:rsidRPr="00700E81" w:rsidRDefault="00410439" w:rsidP="00735A7A">
          <w:pPr>
            <w:rPr>
              <w:rFonts w:ascii="Century Gothic" w:hAnsi="Century Gothic"/>
            </w:rPr>
          </w:pPr>
        </w:p>
        <w:p w14:paraId="1CFAD662" w14:textId="324CEEAC" w:rsidR="00410439" w:rsidRPr="00700E81" w:rsidRDefault="005078F5" w:rsidP="004D2234">
          <w:pPr>
            <w:tabs>
              <w:tab w:val="right" w:pos="8838"/>
            </w:tabs>
            <w:rPr>
              <w:rFonts w:ascii="Century Gothic" w:hAnsi="Century Gothic"/>
            </w:rPr>
          </w:pPr>
          <w:r w:rsidRPr="00700E81">
            <w:rPr>
              <w:rFonts w:ascii="Century Gothic" w:hAnsi="Century Gothic"/>
              <w:noProof/>
              <w:lang w:eastAsia="es-MX"/>
            </w:rPr>
            <w:drawing>
              <wp:anchor distT="0" distB="0" distL="114300" distR="114300" simplePos="0" relativeHeight="251660288" behindDoc="0" locked="0" layoutInCell="1" allowOverlap="1" wp14:anchorId="56E89F7F" wp14:editId="0455DAFC">
                <wp:simplePos x="0" y="0"/>
                <wp:positionH relativeFrom="margin">
                  <wp:align>center</wp:align>
                </wp:positionH>
                <wp:positionV relativeFrom="paragraph">
                  <wp:posOffset>100633</wp:posOffset>
                </wp:positionV>
                <wp:extent cx="4333875" cy="1908175"/>
                <wp:effectExtent l="0" t="0" r="9525" b="0"/>
                <wp:wrapThrough wrapText="bothSides">
                  <wp:wrapPolygon edited="0">
                    <wp:start x="15571" y="0"/>
                    <wp:lineTo x="2374" y="0"/>
                    <wp:lineTo x="0" y="431"/>
                    <wp:lineTo x="0" y="9057"/>
                    <wp:lineTo x="4367" y="10351"/>
                    <wp:lineTo x="0" y="10566"/>
                    <wp:lineTo x="0" y="21348"/>
                    <wp:lineTo x="21553" y="21348"/>
                    <wp:lineTo x="21553" y="10566"/>
                    <wp:lineTo x="10824" y="10351"/>
                    <wp:lineTo x="21458" y="9488"/>
                    <wp:lineTo x="21553" y="9057"/>
                    <wp:lineTo x="21268" y="6900"/>
                    <wp:lineTo x="20698" y="3450"/>
                    <wp:lineTo x="20793" y="863"/>
                    <wp:lineTo x="19844" y="0"/>
                    <wp:lineTo x="16805" y="0"/>
                    <wp:lineTo x="1557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875" cy="190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34" w:rsidRPr="00700E81">
            <w:rPr>
              <w:rFonts w:ascii="Century Gothic" w:hAnsi="Century Gothic"/>
            </w:rPr>
            <w:tab/>
          </w:r>
        </w:p>
        <w:p w14:paraId="080C55D4" w14:textId="5A37218A" w:rsidR="00410439" w:rsidRPr="00700E81" w:rsidRDefault="00410439" w:rsidP="00735A7A">
          <w:pPr>
            <w:rPr>
              <w:rFonts w:ascii="Century Gothic" w:hAnsi="Century Gothic"/>
            </w:rPr>
          </w:pPr>
        </w:p>
        <w:p w14:paraId="3B6A8F10" w14:textId="4325EC50" w:rsidR="00410439" w:rsidRPr="00700E81" w:rsidRDefault="00410439" w:rsidP="00735A7A">
          <w:pPr>
            <w:rPr>
              <w:rFonts w:ascii="Century Gothic" w:hAnsi="Century Gothic"/>
            </w:rPr>
          </w:pPr>
        </w:p>
        <w:p w14:paraId="20E78B09" w14:textId="77777777" w:rsidR="00297D59" w:rsidRPr="00700E81" w:rsidRDefault="00297D59" w:rsidP="00735A7A">
          <w:pPr>
            <w:rPr>
              <w:rFonts w:ascii="Century Gothic" w:hAnsi="Century Gothic"/>
            </w:rPr>
          </w:pPr>
        </w:p>
        <w:p w14:paraId="10C8FFFA" w14:textId="0C37E160" w:rsidR="00410439" w:rsidRPr="00700E81" w:rsidRDefault="00410439" w:rsidP="00735A7A">
          <w:pPr>
            <w:rPr>
              <w:rFonts w:ascii="Century Gothic" w:hAnsi="Century Gothic"/>
            </w:rPr>
          </w:pPr>
        </w:p>
        <w:p w14:paraId="53AAFD5F" w14:textId="102B134B" w:rsidR="00410439" w:rsidRPr="00700E81" w:rsidRDefault="00410439" w:rsidP="00735A7A">
          <w:pPr>
            <w:rPr>
              <w:rFonts w:ascii="Century Gothic" w:hAnsi="Century Gothic"/>
            </w:rPr>
          </w:pPr>
        </w:p>
        <w:p w14:paraId="7E87F7EE" w14:textId="25C4AFDD" w:rsidR="00410439" w:rsidRPr="00700E81" w:rsidRDefault="00410439" w:rsidP="00735A7A">
          <w:pPr>
            <w:rPr>
              <w:rFonts w:ascii="Century Gothic" w:hAnsi="Century Gothic"/>
            </w:rPr>
          </w:pPr>
        </w:p>
        <w:p w14:paraId="35F47342" w14:textId="4720A255" w:rsidR="00735A7A" w:rsidRPr="00700E81" w:rsidRDefault="005078F5" w:rsidP="00735A7A">
          <w:pPr>
            <w:rPr>
              <w:rFonts w:ascii="Century Gothic" w:hAnsi="Century Gothic"/>
            </w:rPr>
          </w:pPr>
          <w:r w:rsidRPr="00700E81">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4D76BA38" wp14:editId="4A007583">
                    <wp:simplePos x="0" y="0"/>
                    <wp:positionH relativeFrom="margin">
                      <wp:align>center</wp:align>
                    </wp:positionH>
                    <wp:positionV relativeFrom="paragraph">
                      <wp:posOffset>326390</wp:posOffset>
                    </wp:positionV>
                    <wp:extent cx="6337300" cy="2830195"/>
                    <wp:effectExtent l="0" t="0" r="0" b="8255"/>
                    <wp:wrapNone/>
                    <wp:docPr id="7" name="Cuadro de texto 7"/>
                    <wp:cNvGraphicFramePr/>
                    <a:graphic xmlns:a="http://schemas.openxmlformats.org/drawingml/2006/main">
                      <a:graphicData uri="http://schemas.microsoft.com/office/word/2010/wordprocessingShape">
                        <wps:wsp>
                          <wps:cNvSpPr txBox="1"/>
                          <wps:spPr>
                            <a:xfrm>
                              <a:off x="0" y="0"/>
                              <a:ext cx="6337300" cy="2830195"/>
                            </a:xfrm>
                            <a:prstGeom prst="rect">
                              <a:avLst/>
                            </a:prstGeom>
                            <a:noFill/>
                            <a:ln>
                              <a:noFill/>
                            </a:ln>
                            <a:effectLst/>
                          </wps:spPr>
                          <wps:txbx>
                            <w:txbxContent>
                              <w:p w14:paraId="02A867DF" w14:textId="77777777" w:rsidR="005078F5" w:rsidRDefault="005078F5" w:rsidP="00410439">
                                <w:pPr>
                                  <w:pStyle w:val="Encabezado"/>
                                  <w:jc w:val="center"/>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BA3EF" w14:textId="77777777" w:rsidR="005078F5" w:rsidRDefault="005078F5" w:rsidP="00410439">
                                <w:pPr>
                                  <w:pStyle w:val="Encabezado"/>
                                  <w:jc w:val="center"/>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8C16D6" w14:textId="77777777" w:rsidR="005078F5" w:rsidRPr="005078F5" w:rsidRDefault="004F4C44" w:rsidP="00410439">
                                <w:pPr>
                                  <w:pStyle w:val="Encabezado"/>
                                  <w:jc w:val="center"/>
                                  <w:rPr>
                                    <w:rFonts w:ascii="Century Gothic" w:hAnsi="Century Gothic"/>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8F5">
                                  <w:rPr>
                                    <w:rFonts w:ascii="Century Gothic" w:hAnsi="Century Gothic"/>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Código Ética Principios y Valores </w:t>
                                </w:r>
                              </w:p>
                              <w:p w14:paraId="7E23B8DE" w14:textId="629F5132" w:rsidR="004F4C44" w:rsidRPr="00944153" w:rsidRDefault="004F4C44" w:rsidP="00410439">
                                <w:pPr>
                                  <w:pStyle w:val="Encabezado"/>
                                  <w:jc w:val="center"/>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153">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 Comisión de Agua Potable, Alcantarillado y Saneamiento del Municipio de Huichapan H</w:t>
                                </w:r>
                                <w:r w:rsidR="005078F5">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idal</w:t>
                                </w:r>
                                <w:r w:rsidRPr="00944153">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6BA38" id="_x0000_t202" coordsize="21600,21600" o:spt="202" path="m,l,21600r21600,l21600,xe">
                    <v:stroke joinstyle="miter"/>
                    <v:path gradientshapeok="t" o:connecttype="rect"/>
                  </v:shapetype>
                  <v:shape id="Cuadro de texto 7" o:spid="_x0000_s1026" type="#_x0000_t202" style="position:absolute;margin-left:0;margin-top:25.7pt;width:499pt;height:222.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" filled="f" stroked="f">
                    <v:textbox>
                      <w:txbxContent>
                        <w:p w14:paraId="02A867DF" w14:textId="77777777" w:rsidR="005078F5" w:rsidRDefault="005078F5" w:rsidP="00410439">
                          <w:pPr>
                            <w:pStyle w:val="Encabezado"/>
                            <w:jc w:val="center"/>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BA3EF" w14:textId="77777777" w:rsidR="005078F5" w:rsidRDefault="005078F5" w:rsidP="00410439">
                          <w:pPr>
                            <w:pStyle w:val="Encabezado"/>
                            <w:jc w:val="center"/>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8C16D6" w14:textId="77777777" w:rsidR="005078F5" w:rsidRPr="005078F5" w:rsidRDefault="004F4C44" w:rsidP="00410439">
                          <w:pPr>
                            <w:pStyle w:val="Encabezado"/>
                            <w:jc w:val="center"/>
                            <w:rPr>
                              <w:rFonts w:ascii="Century Gothic" w:hAnsi="Century Gothic"/>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8F5">
                            <w:rPr>
                              <w:rFonts w:ascii="Century Gothic" w:hAnsi="Century Gothic"/>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Código Ética Principios y Valores </w:t>
                          </w:r>
                        </w:p>
                        <w:p w14:paraId="7E23B8DE" w14:textId="629F5132" w:rsidR="004F4C44" w:rsidRPr="00944153" w:rsidRDefault="004F4C44" w:rsidP="00410439">
                          <w:pPr>
                            <w:pStyle w:val="Encabezado"/>
                            <w:jc w:val="center"/>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153">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 Comisión de Agua Potable, Alcantarillado y Saneamiento del Municipio de Huichapan H</w:t>
                          </w:r>
                          <w:r w:rsidR="005078F5">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idal</w:t>
                          </w:r>
                          <w:r w:rsidRPr="00944153">
                            <w:rPr>
                              <w:rFonts w:ascii="Century Gothic" w:hAnsi="Century Gothic"/>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p>
                      </w:txbxContent>
                    </v:textbox>
                    <w10:wrap anchorx="margin"/>
                  </v:shape>
                </w:pict>
              </mc:Fallback>
            </mc:AlternateContent>
          </w:r>
        </w:p>
      </w:sdtContent>
    </w:sdt>
    <w:p w14:paraId="7DF680EA" w14:textId="6F2C6E16" w:rsidR="00735A7A" w:rsidRPr="00700E81" w:rsidRDefault="00735A7A" w:rsidP="00735A7A">
      <w:pPr>
        <w:rPr>
          <w:rFonts w:ascii="Century Gothic" w:hAnsi="Century Gothic"/>
        </w:rPr>
      </w:pPr>
    </w:p>
    <w:p w14:paraId="2D5ED7E9" w14:textId="73EF8726" w:rsidR="00410439" w:rsidRPr="00700E81" w:rsidRDefault="00410439" w:rsidP="00735A7A">
      <w:pPr>
        <w:rPr>
          <w:rFonts w:ascii="Century Gothic" w:hAnsi="Century Gothic"/>
        </w:rPr>
      </w:pPr>
    </w:p>
    <w:p w14:paraId="4FD71B60" w14:textId="6703F648" w:rsidR="00410439" w:rsidRPr="00700E81" w:rsidRDefault="00410439" w:rsidP="00735A7A">
      <w:pPr>
        <w:rPr>
          <w:rFonts w:ascii="Century Gothic" w:hAnsi="Century Gothic"/>
        </w:rPr>
      </w:pPr>
    </w:p>
    <w:p w14:paraId="24BAAF85" w14:textId="282930DC" w:rsidR="00410439" w:rsidRPr="00700E81" w:rsidRDefault="00410439" w:rsidP="00735A7A">
      <w:pPr>
        <w:rPr>
          <w:rFonts w:ascii="Century Gothic" w:hAnsi="Century Gothic"/>
        </w:rPr>
      </w:pPr>
    </w:p>
    <w:p w14:paraId="36C90916" w14:textId="49A87DF9" w:rsidR="00410439" w:rsidRPr="00700E81" w:rsidRDefault="00410439" w:rsidP="00735A7A">
      <w:pPr>
        <w:rPr>
          <w:rFonts w:ascii="Century Gothic" w:hAnsi="Century Gothic"/>
        </w:rPr>
      </w:pPr>
    </w:p>
    <w:p w14:paraId="5FF5A4FA" w14:textId="6DC6FDC2" w:rsidR="003B3221" w:rsidRPr="00700E81" w:rsidRDefault="003B3221" w:rsidP="00735A7A">
      <w:pPr>
        <w:rPr>
          <w:rFonts w:ascii="Century Gothic" w:hAnsi="Century Gothic"/>
        </w:rPr>
      </w:pPr>
    </w:p>
    <w:p w14:paraId="0601EDBF" w14:textId="6B90621F" w:rsidR="003B3221" w:rsidRPr="00700E81" w:rsidRDefault="003B3221" w:rsidP="00735A7A">
      <w:pPr>
        <w:rPr>
          <w:rFonts w:ascii="Century Gothic" w:hAnsi="Century Gothic"/>
        </w:rPr>
      </w:pPr>
    </w:p>
    <w:p w14:paraId="1D112ADC" w14:textId="36A60D78" w:rsidR="001314E4" w:rsidRPr="00700E81" w:rsidRDefault="001314E4" w:rsidP="00735A7A">
      <w:pPr>
        <w:rPr>
          <w:rFonts w:ascii="Century Gothic" w:hAnsi="Century Gothic"/>
        </w:rPr>
      </w:pPr>
    </w:p>
    <w:p w14:paraId="1B5F7C61" w14:textId="3933492A" w:rsidR="001314E4" w:rsidRPr="00700E81" w:rsidRDefault="001314E4" w:rsidP="00735A7A">
      <w:pPr>
        <w:rPr>
          <w:rFonts w:ascii="Century Gothic" w:hAnsi="Century Gothic"/>
        </w:rPr>
      </w:pPr>
    </w:p>
    <w:p w14:paraId="7F8AA55F" w14:textId="77777777" w:rsidR="001314E4" w:rsidRPr="00700E81" w:rsidRDefault="001314E4" w:rsidP="00735A7A">
      <w:pPr>
        <w:rPr>
          <w:rFonts w:ascii="Century Gothic" w:hAnsi="Century Gothic"/>
        </w:rPr>
      </w:pPr>
    </w:p>
    <w:p w14:paraId="11DE8EB4" w14:textId="77777777" w:rsidR="003B3221" w:rsidRPr="00700E81" w:rsidRDefault="003B3221" w:rsidP="00735A7A">
      <w:pPr>
        <w:rPr>
          <w:rFonts w:ascii="Century Gothic" w:hAnsi="Century Gothic"/>
        </w:rPr>
      </w:pPr>
    </w:p>
    <w:p w14:paraId="625FC837" w14:textId="0764D83E" w:rsidR="00410439" w:rsidRPr="00700E81" w:rsidRDefault="00410439" w:rsidP="00735A7A">
      <w:pPr>
        <w:rPr>
          <w:rFonts w:ascii="Century Gothic" w:hAnsi="Century Gothic"/>
        </w:rPr>
      </w:pPr>
    </w:p>
    <w:p w14:paraId="42C87540" w14:textId="1F46F0F8" w:rsidR="001314E4" w:rsidRPr="00700E81" w:rsidRDefault="001314E4" w:rsidP="00735A7A">
      <w:pPr>
        <w:rPr>
          <w:rFonts w:ascii="Century Gothic" w:hAnsi="Century Gothic"/>
        </w:rPr>
      </w:pPr>
    </w:p>
    <w:p w14:paraId="7F970FF7" w14:textId="614C6792" w:rsidR="001314E4" w:rsidRPr="00700E81" w:rsidRDefault="001314E4" w:rsidP="00735A7A">
      <w:pPr>
        <w:rPr>
          <w:rFonts w:ascii="Century Gothic" w:hAnsi="Century Gothic"/>
        </w:rPr>
      </w:pPr>
    </w:p>
    <w:p w14:paraId="4B2E3B28" w14:textId="47A055AE" w:rsidR="001314E4" w:rsidRPr="00700E81" w:rsidRDefault="001314E4" w:rsidP="00735A7A">
      <w:pPr>
        <w:rPr>
          <w:rFonts w:ascii="Century Gothic" w:hAnsi="Century Gothic"/>
        </w:rPr>
      </w:pPr>
    </w:p>
    <w:p w14:paraId="6D03E07B" w14:textId="48C7BA95" w:rsidR="001314E4" w:rsidRPr="00700E81" w:rsidRDefault="001314E4" w:rsidP="00735A7A">
      <w:pPr>
        <w:rPr>
          <w:rFonts w:ascii="Century Gothic" w:hAnsi="Century Gothic"/>
        </w:rPr>
      </w:pPr>
    </w:p>
    <w:p w14:paraId="314DAF2F" w14:textId="0C467BBD" w:rsidR="001314E4" w:rsidRPr="00700E81" w:rsidRDefault="001314E4" w:rsidP="00735A7A">
      <w:pPr>
        <w:rPr>
          <w:rFonts w:ascii="Century Gothic" w:hAnsi="Century Gothic"/>
        </w:rPr>
      </w:pPr>
    </w:p>
    <w:p w14:paraId="0705B716" w14:textId="014D8E07" w:rsidR="001314E4" w:rsidRPr="00700E81" w:rsidRDefault="001314E4" w:rsidP="00735A7A">
      <w:pPr>
        <w:rPr>
          <w:rFonts w:ascii="Century Gothic" w:hAnsi="Century Gothic"/>
        </w:rPr>
      </w:pPr>
    </w:p>
    <w:p w14:paraId="174E5D84" w14:textId="3466428F" w:rsidR="001314E4" w:rsidRPr="00700E81" w:rsidRDefault="001314E4" w:rsidP="00735A7A">
      <w:pPr>
        <w:rPr>
          <w:rFonts w:ascii="Century Gothic" w:hAnsi="Century Gothic"/>
        </w:rPr>
      </w:pPr>
    </w:p>
    <w:p w14:paraId="5214305E" w14:textId="3A9508F6" w:rsidR="001314E4" w:rsidRDefault="001314E4" w:rsidP="00735A7A">
      <w:pPr>
        <w:rPr>
          <w:rFonts w:ascii="Century Gothic" w:hAnsi="Century Gothic"/>
        </w:rPr>
      </w:pPr>
    </w:p>
    <w:p w14:paraId="02859EFC" w14:textId="63161909" w:rsidR="00700E81" w:rsidRDefault="00700E81" w:rsidP="00735A7A">
      <w:pPr>
        <w:rPr>
          <w:rFonts w:ascii="Century Gothic" w:hAnsi="Century Gothic"/>
        </w:rPr>
      </w:pPr>
    </w:p>
    <w:p w14:paraId="61CB4E67" w14:textId="6CBEB04A" w:rsidR="00700E81" w:rsidRDefault="00700E81" w:rsidP="00735A7A">
      <w:pPr>
        <w:rPr>
          <w:rFonts w:ascii="Century Gothic" w:hAnsi="Century Gothic"/>
        </w:rPr>
      </w:pPr>
    </w:p>
    <w:p w14:paraId="6A7DF04E" w14:textId="77777777" w:rsidR="005078F5" w:rsidRDefault="005078F5" w:rsidP="00735A7A">
      <w:pPr>
        <w:rPr>
          <w:rFonts w:ascii="Century Gothic" w:hAnsi="Century Gothic"/>
        </w:rPr>
      </w:pPr>
    </w:p>
    <w:p w14:paraId="3AAB95AD" w14:textId="77777777" w:rsidR="00700E81" w:rsidRDefault="00700E81" w:rsidP="00735A7A">
      <w:pPr>
        <w:rPr>
          <w:rFonts w:ascii="Century Gothic" w:hAnsi="Century Gothic"/>
        </w:rPr>
      </w:pPr>
    </w:p>
    <w:p w14:paraId="7E0070D0" w14:textId="77777777" w:rsidR="00700E81" w:rsidRPr="00700E81" w:rsidRDefault="00700E81" w:rsidP="00735A7A">
      <w:pPr>
        <w:rPr>
          <w:rFonts w:ascii="Century Gothic" w:hAnsi="Century Gothic"/>
        </w:rPr>
      </w:pPr>
    </w:p>
    <w:sdt>
      <w:sdtPr>
        <w:rPr>
          <w:rFonts w:ascii="Century Gothic" w:eastAsiaTheme="minorHAnsi" w:hAnsi="Century Gothic" w:cstheme="minorBidi"/>
          <w:color w:val="auto"/>
          <w:sz w:val="22"/>
          <w:szCs w:val="22"/>
          <w:lang w:val="es-ES" w:eastAsia="en-US"/>
        </w:rPr>
        <w:id w:val="259491944"/>
        <w:docPartObj>
          <w:docPartGallery w:val="Table of Contents"/>
          <w:docPartUnique/>
        </w:docPartObj>
      </w:sdtPr>
      <w:sdtEndPr>
        <w:rPr>
          <w:b/>
          <w:bCs/>
        </w:rPr>
      </w:sdtEndPr>
      <w:sdtContent>
        <w:p w14:paraId="3E1CFB43" w14:textId="6824416D" w:rsidR="00297D59" w:rsidRDefault="00571C31" w:rsidP="00571C31">
          <w:pPr>
            <w:pStyle w:val="TtuloTDC"/>
            <w:jc w:val="center"/>
            <w:rPr>
              <w:rFonts w:ascii="Century Gothic" w:hAnsi="Century Gothic"/>
              <w:sz w:val="22"/>
              <w:szCs w:val="22"/>
              <w:lang w:val="es-ES"/>
            </w:rPr>
          </w:pPr>
          <w:r w:rsidRPr="00700E81">
            <w:rPr>
              <w:rFonts w:ascii="Century Gothic" w:hAnsi="Century Gothic"/>
              <w:sz w:val="22"/>
              <w:szCs w:val="22"/>
              <w:lang w:val="es-ES"/>
            </w:rPr>
            <w:t>INDICE</w:t>
          </w:r>
        </w:p>
        <w:p w14:paraId="51EEE3F7" w14:textId="77777777" w:rsidR="005078F5" w:rsidRPr="005078F5" w:rsidRDefault="005078F5" w:rsidP="005078F5">
          <w:pPr>
            <w:rPr>
              <w:lang w:val="es-ES" w:eastAsia="es-MX"/>
            </w:rPr>
          </w:pPr>
        </w:p>
        <w:p w14:paraId="30CAED28" w14:textId="103B4A37" w:rsidR="0071740B" w:rsidRPr="00700E81" w:rsidRDefault="00297D59">
          <w:pPr>
            <w:pStyle w:val="TDC1"/>
            <w:tabs>
              <w:tab w:val="right" w:leader="dot" w:pos="12996"/>
            </w:tabs>
            <w:rPr>
              <w:rFonts w:ascii="Century Gothic" w:eastAsiaTheme="minorEastAsia" w:hAnsi="Century Gothic"/>
              <w:noProof/>
              <w:lang w:eastAsia="es-MX"/>
            </w:rPr>
          </w:pPr>
          <w:r w:rsidRPr="00700E81">
            <w:rPr>
              <w:rFonts w:ascii="Century Gothic" w:hAnsi="Century Gothic"/>
            </w:rPr>
            <w:fldChar w:fldCharType="begin"/>
          </w:r>
          <w:r w:rsidRPr="00700E81">
            <w:rPr>
              <w:rFonts w:ascii="Century Gothic" w:hAnsi="Century Gothic"/>
            </w:rPr>
            <w:instrText xml:space="preserve"> TOC \o "1-3" \h \z \u </w:instrText>
          </w:r>
          <w:r w:rsidRPr="00700E81">
            <w:rPr>
              <w:rFonts w:ascii="Century Gothic" w:hAnsi="Century Gothic"/>
            </w:rPr>
            <w:fldChar w:fldCharType="separate"/>
          </w:r>
          <w:hyperlink w:anchor="_Toc88508016" w:history="1">
            <w:r w:rsidR="0071740B" w:rsidRPr="00700E81">
              <w:rPr>
                <w:rStyle w:val="Hipervnculo"/>
                <w:rFonts w:ascii="Century Gothic" w:hAnsi="Century Gothic"/>
                <w:noProof/>
              </w:rPr>
              <w:t>“CÓDIGO DE ÉTICA DE LA COMISIÓN DE AGUA POTABLE, ALCANTARILLADO Y SANEAMIENTO DEL MUNICIPIO DE HUICHAPAN HGO.”</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_Toc88508016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sidR="007B25FE">
              <w:rPr>
                <w:rFonts w:ascii="Century Gothic" w:hAnsi="Century Gothic"/>
                <w:noProof/>
                <w:webHidden/>
              </w:rPr>
              <w:t>2</w:t>
            </w:r>
            <w:r w:rsidR="0071740B" w:rsidRPr="00700E81">
              <w:rPr>
                <w:rFonts w:ascii="Century Gothic" w:hAnsi="Century Gothic"/>
                <w:noProof/>
                <w:webHidden/>
              </w:rPr>
              <w:fldChar w:fldCharType="end"/>
            </w:r>
          </w:hyperlink>
        </w:p>
        <w:p w14:paraId="73F8DD10" w14:textId="798ED035" w:rsidR="0071740B" w:rsidRPr="00700E81" w:rsidRDefault="007B25FE">
          <w:pPr>
            <w:pStyle w:val="TDC1"/>
            <w:tabs>
              <w:tab w:val="right" w:leader="dot" w:pos="12996"/>
            </w:tabs>
            <w:rPr>
              <w:rFonts w:ascii="Century Gothic" w:eastAsiaTheme="minorEastAsia" w:hAnsi="Century Gothic"/>
              <w:noProof/>
              <w:lang w:eastAsia="es-MX"/>
            </w:rPr>
          </w:pPr>
          <w:hyperlink w:anchor="_Toc88508017" w:history="1">
            <w:r w:rsidR="0071740B" w:rsidRPr="00700E81">
              <w:rPr>
                <w:rStyle w:val="Hipervnculo"/>
                <w:rFonts w:ascii="Century Gothic" w:hAnsi="Century Gothic"/>
                <w:noProof/>
              </w:rPr>
              <w:t>DISPOSICIONES GENERALES</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_Toc88508017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Pr>
                <w:rFonts w:ascii="Century Gothic" w:hAnsi="Century Gothic"/>
                <w:noProof/>
                <w:webHidden/>
              </w:rPr>
              <w:t>2</w:t>
            </w:r>
            <w:r w:rsidR="0071740B" w:rsidRPr="00700E81">
              <w:rPr>
                <w:rFonts w:ascii="Century Gothic" w:hAnsi="Century Gothic"/>
                <w:noProof/>
                <w:webHidden/>
              </w:rPr>
              <w:fldChar w:fldCharType="end"/>
            </w:r>
          </w:hyperlink>
        </w:p>
        <w:p w14:paraId="2D459E3B" w14:textId="1B965542" w:rsidR="0071740B" w:rsidRPr="00700E81" w:rsidRDefault="007B25FE">
          <w:pPr>
            <w:pStyle w:val="TDC1"/>
            <w:tabs>
              <w:tab w:val="right" w:leader="dot" w:pos="12996"/>
            </w:tabs>
            <w:rPr>
              <w:rFonts w:ascii="Century Gothic" w:eastAsiaTheme="minorEastAsia" w:hAnsi="Century Gothic"/>
              <w:noProof/>
              <w:lang w:eastAsia="es-MX"/>
            </w:rPr>
          </w:pPr>
          <w:hyperlink w:anchor="_Toc88508018" w:history="1">
            <w:r w:rsidR="0071740B" w:rsidRPr="00700E81">
              <w:rPr>
                <w:rStyle w:val="Hipervnculo"/>
                <w:rFonts w:ascii="Century Gothic" w:hAnsi="Century Gothic"/>
                <w:noProof/>
              </w:rPr>
              <w:t>APLICACIÓN</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_Toc88508018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Pr>
                <w:rFonts w:ascii="Century Gothic" w:hAnsi="Century Gothic"/>
                <w:noProof/>
                <w:webHidden/>
              </w:rPr>
              <w:t>3</w:t>
            </w:r>
            <w:r w:rsidR="0071740B" w:rsidRPr="00700E81">
              <w:rPr>
                <w:rFonts w:ascii="Century Gothic" w:hAnsi="Century Gothic"/>
                <w:noProof/>
                <w:webHidden/>
              </w:rPr>
              <w:fldChar w:fldCharType="end"/>
            </w:r>
          </w:hyperlink>
        </w:p>
        <w:p w14:paraId="62D41B2B" w14:textId="5E10C59A" w:rsidR="0071740B" w:rsidRDefault="007B25FE">
          <w:pPr>
            <w:pStyle w:val="TDC1"/>
            <w:tabs>
              <w:tab w:val="right" w:leader="dot" w:pos="12996"/>
            </w:tabs>
            <w:rPr>
              <w:rFonts w:ascii="Century Gothic" w:hAnsi="Century Gothic"/>
              <w:noProof/>
            </w:rPr>
          </w:pPr>
          <w:hyperlink w:anchor="_Toc88508019" w:history="1">
            <w:r w:rsidR="0071740B" w:rsidRPr="00700E81">
              <w:rPr>
                <w:rStyle w:val="Hipervnculo"/>
                <w:rFonts w:ascii="Century Gothic" w:hAnsi="Century Gothic"/>
                <w:noProof/>
              </w:rPr>
              <w:t>PRINCIPIOS ÉTICOS</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_Toc88508019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Pr>
                <w:rFonts w:ascii="Century Gothic" w:hAnsi="Century Gothic"/>
                <w:noProof/>
                <w:webHidden/>
              </w:rPr>
              <w:t>3</w:t>
            </w:r>
            <w:r w:rsidR="0071740B" w:rsidRPr="00700E81">
              <w:rPr>
                <w:rFonts w:ascii="Century Gothic" w:hAnsi="Century Gothic"/>
                <w:noProof/>
                <w:webHidden/>
              </w:rPr>
              <w:fldChar w:fldCharType="end"/>
            </w:r>
          </w:hyperlink>
        </w:p>
        <w:p w14:paraId="507EC432" w14:textId="657AFC4C" w:rsidR="007B25FE" w:rsidRPr="007B25FE" w:rsidRDefault="007B25FE" w:rsidP="007B25FE">
          <w:r>
            <w:t>VALORES ETICOS INHERENTES A LOS PRINCIPIOS INSTITUCIONALES   ……………………………………………4</w:t>
          </w:r>
        </w:p>
        <w:p w14:paraId="7E232360" w14:textId="0DC36258" w:rsidR="0071740B" w:rsidRPr="00700E81" w:rsidRDefault="007B25FE">
          <w:pPr>
            <w:pStyle w:val="TDC1"/>
            <w:tabs>
              <w:tab w:val="right" w:leader="dot" w:pos="12996"/>
            </w:tabs>
            <w:rPr>
              <w:rFonts w:ascii="Century Gothic" w:eastAsiaTheme="minorEastAsia" w:hAnsi="Century Gothic"/>
              <w:noProof/>
              <w:lang w:eastAsia="es-MX"/>
            </w:rPr>
          </w:pPr>
          <w:hyperlink w:anchor="_Toc88508020" w:history="1">
            <w:r w:rsidR="0071740B" w:rsidRPr="00700E81">
              <w:rPr>
                <w:rStyle w:val="Hipervnculo"/>
                <w:rFonts w:ascii="Century Gothic" w:hAnsi="Century Gothic"/>
                <w:noProof/>
              </w:rPr>
              <w:t>CÓDIGO DE CONDUCTA</w:t>
            </w:r>
            <w:r w:rsidR="0071740B" w:rsidRPr="00700E81">
              <w:rPr>
                <w:rFonts w:ascii="Century Gothic" w:hAnsi="Century Gothic"/>
                <w:noProof/>
                <w:webHidden/>
              </w:rPr>
              <w:tab/>
            </w:r>
            <w:r>
              <w:rPr>
                <w:rFonts w:ascii="Century Gothic" w:hAnsi="Century Gothic"/>
                <w:noProof/>
                <w:webHidden/>
              </w:rPr>
              <w:t>7</w:t>
            </w:r>
          </w:hyperlink>
        </w:p>
        <w:p w14:paraId="25110327" w14:textId="08CFFF58" w:rsidR="0071740B" w:rsidRPr="00700E81" w:rsidRDefault="007B25FE">
          <w:pPr>
            <w:pStyle w:val="TDC1"/>
            <w:tabs>
              <w:tab w:val="right" w:leader="dot" w:pos="12996"/>
            </w:tabs>
            <w:rPr>
              <w:rFonts w:ascii="Century Gothic" w:eastAsiaTheme="minorEastAsia" w:hAnsi="Century Gothic"/>
              <w:noProof/>
              <w:lang w:eastAsia="es-MX"/>
            </w:rPr>
          </w:pPr>
          <w:hyperlink w:anchor="_Toc88508021" w:history="1">
            <w:r w:rsidR="0071740B" w:rsidRPr="00700E81">
              <w:rPr>
                <w:rStyle w:val="Hipervnculo"/>
                <w:rFonts w:ascii="Century Gothic" w:hAnsi="Century Gothic"/>
                <w:noProof/>
              </w:rPr>
              <w:t>MECANISMOS DE DIFUSIÓN Y CAPACITACIÓN.</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_Toc88508021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Pr>
                <w:rFonts w:ascii="Century Gothic" w:hAnsi="Century Gothic"/>
                <w:noProof/>
                <w:webHidden/>
              </w:rPr>
              <w:t>12</w:t>
            </w:r>
            <w:r w:rsidR="0071740B" w:rsidRPr="00700E81">
              <w:rPr>
                <w:rFonts w:ascii="Century Gothic" w:hAnsi="Century Gothic"/>
                <w:noProof/>
                <w:webHidden/>
              </w:rPr>
              <w:fldChar w:fldCharType="end"/>
            </w:r>
          </w:hyperlink>
        </w:p>
        <w:p w14:paraId="18B2AA97" w14:textId="06DAD450" w:rsidR="0071740B" w:rsidRPr="00700E81" w:rsidRDefault="007B25FE">
          <w:pPr>
            <w:pStyle w:val="TDC1"/>
            <w:tabs>
              <w:tab w:val="right" w:leader="dot" w:pos="12996"/>
            </w:tabs>
            <w:rPr>
              <w:rFonts w:ascii="Century Gothic" w:eastAsiaTheme="minorEastAsia" w:hAnsi="Century Gothic"/>
              <w:noProof/>
              <w:lang w:eastAsia="es-MX"/>
            </w:rPr>
          </w:pPr>
          <w:hyperlink w:anchor="_Toc88508022" w:history="1">
            <w:r w:rsidR="0071740B" w:rsidRPr="00700E81">
              <w:rPr>
                <w:rStyle w:val="Hipervnculo"/>
                <w:rFonts w:ascii="Century Gothic" w:hAnsi="Century Gothic"/>
                <w:noProof/>
              </w:rPr>
              <w:t>Procedimiento para atención de denuncias al código de Ética.</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_Toc88508022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Pr>
                <w:rFonts w:ascii="Century Gothic" w:hAnsi="Century Gothic"/>
                <w:noProof/>
                <w:webHidden/>
              </w:rPr>
              <w:t>13</w:t>
            </w:r>
            <w:r w:rsidR="0071740B" w:rsidRPr="00700E81">
              <w:rPr>
                <w:rFonts w:ascii="Century Gothic" w:hAnsi="Century Gothic"/>
                <w:noProof/>
                <w:webHidden/>
              </w:rPr>
              <w:fldChar w:fldCharType="end"/>
            </w:r>
          </w:hyperlink>
        </w:p>
        <w:p w14:paraId="194717E8" w14:textId="3B87CD0B" w:rsidR="0071740B" w:rsidRPr="00700E81" w:rsidRDefault="007B25FE">
          <w:pPr>
            <w:pStyle w:val="TDC1"/>
            <w:tabs>
              <w:tab w:val="right" w:leader="dot" w:pos="12996"/>
            </w:tabs>
            <w:rPr>
              <w:rFonts w:ascii="Century Gothic" w:eastAsiaTheme="minorEastAsia" w:hAnsi="Century Gothic"/>
              <w:noProof/>
              <w:lang w:eastAsia="es-MX"/>
            </w:rPr>
          </w:pPr>
          <w:hyperlink w:anchor="_Toc88508023" w:history="1">
            <w:r w:rsidR="0071740B" w:rsidRPr="00700E81">
              <w:rPr>
                <w:rStyle w:val="Hipervnculo"/>
                <w:rFonts w:ascii="Century Gothic" w:hAnsi="Century Gothic"/>
                <w:noProof/>
              </w:rPr>
              <w:t>VIGILANCIA Y SUPERVISIÓN</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_Toc88508023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Pr>
                <w:rFonts w:ascii="Century Gothic" w:hAnsi="Century Gothic"/>
                <w:noProof/>
                <w:webHidden/>
              </w:rPr>
              <w:t>17</w:t>
            </w:r>
            <w:r w:rsidR="0071740B" w:rsidRPr="00700E81">
              <w:rPr>
                <w:rFonts w:ascii="Century Gothic" w:hAnsi="Century Gothic"/>
                <w:noProof/>
                <w:webHidden/>
              </w:rPr>
              <w:fldChar w:fldCharType="end"/>
            </w:r>
          </w:hyperlink>
        </w:p>
        <w:p w14:paraId="576CE9D5" w14:textId="09BCB5FC" w:rsidR="0071740B" w:rsidRPr="00700E81" w:rsidRDefault="007B25FE">
          <w:pPr>
            <w:pStyle w:val="TDC1"/>
            <w:tabs>
              <w:tab w:val="right" w:leader="dot" w:pos="12996"/>
            </w:tabs>
            <w:rPr>
              <w:rFonts w:ascii="Century Gothic" w:eastAsiaTheme="minorEastAsia" w:hAnsi="Century Gothic"/>
              <w:noProof/>
              <w:lang w:eastAsia="es-MX"/>
            </w:rPr>
          </w:pPr>
          <w:hyperlink w:anchor="_Toc88508024" w:history="1">
            <w:r w:rsidR="0071740B" w:rsidRPr="00700E81">
              <w:rPr>
                <w:rStyle w:val="Hipervnculo"/>
                <w:rFonts w:ascii="Century Gothic" w:hAnsi="Century Gothic"/>
                <w:noProof/>
              </w:rPr>
              <w:t>INDICADORES DE DESEMPEÑO</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_Toc88508024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Pr>
                <w:rFonts w:ascii="Century Gothic" w:hAnsi="Century Gothic"/>
                <w:noProof/>
                <w:webHidden/>
              </w:rPr>
              <w:t>17</w:t>
            </w:r>
            <w:r w:rsidR="0071740B" w:rsidRPr="00700E81">
              <w:rPr>
                <w:rFonts w:ascii="Century Gothic" w:hAnsi="Century Gothic"/>
                <w:noProof/>
                <w:webHidden/>
              </w:rPr>
              <w:fldChar w:fldCharType="end"/>
            </w:r>
          </w:hyperlink>
        </w:p>
        <w:p w14:paraId="08538652" w14:textId="7E95704B" w:rsidR="0071740B" w:rsidRPr="00700E81" w:rsidRDefault="007B25FE">
          <w:pPr>
            <w:pStyle w:val="TDC1"/>
            <w:tabs>
              <w:tab w:val="right" w:leader="dot" w:pos="12996"/>
            </w:tabs>
            <w:rPr>
              <w:rFonts w:ascii="Century Gothic" w:eastAsiaTheme="minorEastAsia" w:hAnsi="Century Gothic"/>
              <w:noProof/>
              <w:lang w:eastAsia="es-MX"/>
            </w:rPr>
          </w:pPr>
          <w:hyperlink w:anchor="_Toc88508025" w:history="1">
            <w:r w:rsidR="0071740B" w:rsidRPr="00700E81">
              <w:rPr>
                <w:rStyle w:val="Hipervnculo"/>
                <w:rFonts w:ascii="Century Gothic" w:hAnsi="Century Gothic"/>
                <w:noProof/>
              </w:rPr>
              <w:t>SUPLETORIEDAD</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_Toc88508025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Pr>
                <w:rFonts w:ascii="Century Gothic" w:hAnsi="Century Gothic"/>
                <w:noProof/>
                <w:webHidden/>
              </w:rPr>
              <w:t>17</w:t>
            </w:r>
            <w:r w:rsidR="0071740B" w:rsidRPr="00700E81">
              <w:rPr>
                <w:rFonts w:ascii="Century Gothic" w:hAnsi="Century Gothic"/>
                <w:noProof/>
                <w:webHidden/>
              </w:rPr>
              <w:fldChar w:fldCharType="end"/>
            </w:r>
          </w:hyperlink>
        </w:p>
        <w:p w14:paraId="0754A786" w14:textId="51B77544" w:rsidR="0071740B" w:rsidRPr="00700E81" w:rsidRDefault="007B25FE">
          <w:pPr>
            <w:pStyle w:val="TDC1"/>
            <w:tabs>
              <w:tab w:val="right" w:leader="dot" w:pos="12996"/>
            </w:tabs>
            <w:rPr>
              <w:rFonts w:ascii="Century Gothic" w:eastAsiaTheme="minorEastAsia" w:hAnsi="Century Gothic"/>
              <w:noProof/>
              <w:lang w:eastAsia="es-MX"/>
            </w:rPr>
          </w:pPr>
          <w:hyperlink w:anchor="_Toc88508026" w:history="1">
            <w:r w:rsidR="0071740B" w:rsidRPr="00700E81">
              <w:rPr>
                <w:rStyle w:val="Hipervnculo"/>
                <w:rFonts w:ascii="Century Gothic" w:hAnsi="Century Gothic"/>
                <w:noProof/>
              </w:rPr>
              <w:t>TRANSITORIOS</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_Toc88508026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Pr>
                <w:rFonts w:ascii="Century Gothic" w:hAnsi="Century Gothic"/>
                <w:noProof/>
                <w:webHidden/>
              </w:rPr>
              <w:t>18</w:t>
            </w:r>
            <w:r w:rsidR="0071740B" w:rsidRPr="00700E81">
              <w:rPr>
                <w:rFonts w:ascii="Century Gothic" w:hAnsi="Century Gothic"/>
                <w:noProof/>
                <w:webHidden/>
              </w:rPr>
              <w:fldChar w:fldCharType="end"/>
            </w:r>
          </w:hyperlink>
        </w:p>
        <w:p w14:paraId="55AB67D7" w14:textId="45CC699F" w:rsidR="0071740B" w:rsidRPr="00700E81" w:rsidRDefault="007B25FE">
          <w:pPr>
            <w:pStyle w:val="TDC1"/>
            <w:tabs>
              <w:tab w:val="right" w:leader="dot" w:pos="12996"/>
            </w:tabs>
            <w:rPr>
              <w:rFonts w:ascii="Century Gothic" w:eastAsiaTheme="minorEastAsia" w:hAnsi="Century Gothic"/>
              <w:noProof/>
              <w:lang w:eastAsia="es-MX"/>
            </w:rPr>
          </w:pPr>
          <w:hyperlink w:anchor="_Toc88508027" w:history="1">
            <w:r w:rsidR="0071740B" w:rsidRPr="00700E81">
              <w:rPr>
                <w:rStyle w:val="Hipervnculo"/>
                <w:rFonts w:ascii="Century Gothic" w:hAnsi="Century Gothic"/>
                <w:noProof/>
              </w:rPr>
              <w:t>GLOSARIO</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_Toc88508027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Pr>
                <w:rFonts w:ascii="Century Gothic" w:hAnsi="Century Gothic"/>
                <w:noProof/>
                <w:webHidden/>
              </w:rPr>
              <w:t>18</w:t>
            </w:r>
            <w:r w:rsidR="0071740B" w:rsidRPr="00700E81">
              <w:rPr>
                <w:rFonts w:ascii="Century Gothic" w:hAnsi="Century Gothic"/>
                <w:noProof/>
                <w:webHidden/>
              </w:rPr>
              <w:fldChar w:fldCharType="end"/>
            </w:r>
          </w:hyperlink>
        </w:p>
        <w:p w14:paraId="2BBB8ABC" w14:textId="77C64880" w:rsidR="0071740B" w:rsidRPr="00700E81" w:rsidRDefault="007B25FE">
          <w:pPr>
            <w:pStyle w:val="TDC1"/>
            <w:tabs>
              <w:tab w:val="right" w:leader="dot" w:pos="12996"/>
            </w:tabs>
            <w:rPr>
              <w:rFonts w:ascii="Century Gothic" w:eastAsiaTheme="minorEastAsia" w:hAnsi="Century Gothic"/>
              <w:noProof/>
              <w:lang w:eastAsia="es-MX"/>
            </w:rPr>
          </w:pPr>
          <w:hyperlink w:anchor="_Toc88508028" w:history="1">
            <w:r w:rsidR="0071740B" w:rsidRPr="00700E81">
              <w:rPr>
                <w:rStyle w:val="Hipervnculo"/>
                <w:rFonts w:ascii="Century Gothic" w:hAnsi="Century Gothic"/>
                <w:noProof/>
              </w:rPr>
              <w:t>ANEXOS</w:t>
            </w:r>
            <w:r w:rsidR="0071740B" w:rsidRPr="00700E81">
              <w:rPr>
                <w:rFonts w:ascii="Century Gothic" w:hAnsi="Century Gothic"/>
                <w:noProof/>
                <w:webHidden/>
              </w:rPr>
              <w:tab/>
            </w:r>
            <w:r w:rsidR="0071740B" w:rsidRPr="00700E81">
              <w:rPr>
                <w:rFonts w:ascii="Century Gothic" w:hAnsi="Century Gothic"/>
                <w:noProof/>
                <w:webHidden/>
              </w:rPr>
              <w:fldChar w:fldCharType="begin"/>
            </w:r>
            <w:r w:rsidR="0071740B" w:rsidRPr="00700E81">
              <w:rPr>
                <w:rFonts w:ascii="Century Gothic" w:hAnsi="Century Gothic"/>
                <w:noProof/>
                <w:webHidden/>
              </w:rPr>
              <w:instrText xml:space="preserve"> PAGEREF _Toc88508028 \h </w:instrText>
            </w:r>
            <w:r w:rsidR="0071740B" w:rsidRPr="00700E81">
              <w:rPr>
                <w:rFonts w:ascii="Century Gothic" w:hAnsi="Century Gothic"/>
                <w:noProof/>
                <w:webHidden/>
              </w:rPr>
            </w:r>
            <w:r w:rsidR="0071740B" w:rsidRPr="00700E81">
              <w:rPr>
                <w:rFonts w:ascii="Century Gothic" w:hAnsi="Century Gothic"/>
                <w:noProof/>
                <w:webHidden/>
              </w:rPr>
              <w:fldChar w:fldCharType="separate"/>
            </w:r>
            <w:r>
              <w:rPr>
                <w:rFonts w:ascii="Century Gothic" w:hAnsi="Century Gothic"/>
                <w:noProof/>
                <w:webHidden/>
              </w:rPr>
              <w:t>19</w:t>
            </w:r>
            <w:r w:rsidR="0071740B" w:rsidRPr="00700E81">
              <w:rPr>
                <w:rFonts w:ascii="Century Gothic" w:hAnsi="Century Gothic"/>
                <w:noProof/>
                <w:webHidden/>
              </w:rPr>
              <w:fldChar w:fldCharType="end"/>
            </w:r>
          </w:hyperlink>
        </w:p>
        <w:p w14:paraId="4A569D4C" w14:textId="623BF24A" w:rsidR="00570A9C" w:rsidRPr="00700E81" w:rsidRDefault="00297D59" w:rsidP="005D5B7D">
          <w:pPr>
            <w:rPr>
              <w:rFonts w:ascii="Century Gothic" w:hAnsi="Century Gothic"/>
            </w:rPr>
          </w:pPr>
          <w:r w:rsidRPr="00700E81">
            <w:rPr>
              <w:rFonts w:ascii="Century Gothic" w:hAnsi="Century Gothic"/>
              <w:b/>
              <w:bCs/>
              <w:lang w:val="es-ES"/>
            </w:rPr>
            <w:fldChar w:fldCharType="end"/>
          </w:r>
        </w:p>
        <w:permStart w:id="91447445" w:edGrp="everyone" w:displacedByCustomXml="next"/>
        <w:permEnd w:id="91447445" w:displacedByCustomXml="next"/>
      </w:sdtContent>
    </w:sdt>
    <w:p w14:paraId="6BBCA824" w14:textId="22153A2D" w:rsidR="005D5B7D" w:rsidRPr="00700E81" w:rsidRDefault="005D5B7D" w:rsidP="00DD1B90">
      <w:pPr>
        <w:pStyle w:val="Ttulo1"/>
        <w:jc w:val="center"/>
        <w:rPr>
          <w:rFonts w:ascii="Century Gothic" w:hAnsi="Century Gothic"/>
          <w:sz w:val="22"/>
          <w:szCs w:val="22"/>
        </w:rPr>
      </w:pPr>
    </w:p>
    <w:p w14:paraId="23659F53" w14:textId="0C9DF7DD" w:rsidR="003B3221" w:rsidRPr="00700E81" w:rsidRDefault="003B3221" w:rsidP="003B3221">
      <w:pPr>
        <w:rPr>
          <w:rFonts w:ascii="Century Gothic" w:hAnsi="Century Gothic"/>
        </w:rPr>
      </w:pPr>
    </w:p>
    <w:p w14:paraId="233AA26B" w14:textId="04F73AE8" w:rsidR="003B3221" w:rsidRPr="00700E81" w:rsidRDefault="003B3221" w:rsidP="003B3221">
      <w:pPr>
        <w:rPr>
          <w:rFonts w:ascii="Century Gothic" w:hAnsi="Century Gothic"/>
        </w:rPr>
      </w:pPr>
    </w:p>
    <w:p w14:paraId="1B9B8078" w14:textId="379C3930" w:rsidR="001314E4" w:rsidRPr="00700E81" w:rsidRDefault="001314E4" w:rsidP="003B3221">
      <w:pPr>
        <w:rPr>
          <w:rFonts w:ascii="Century Gothic" w:hAnsi="Century Gothic"/>
        </w:rPr>
      </w:pPr>
    </w:p>
    <w:p w14:paraId="7F4AA5C0" w14:textId="6DC5A33E" w:rsidR="001314E4" w:rsidRPr="00700E81" w:rsidRDefault="001314E4" w:rsidP="003B3221">
      <w:pPr>
        <w:rPr>
          <w:rFonts w:ascii="Century Gothic" w:hAnsi="Century Gothic"/>
        </w:rPr>
      </w:pPr>
    </w:p>
    <w:p w14:paraId="52148253" w14:textId="77D88D48" w:rsidR="001314E4" w:rsidRPr="00700E81" w:rsidRDefault="001314E4" w:rsidP="003B3221">
      <w:pPr>
        <w:rPr>
          <w:rFonts w:ascii="Century Gothic" w:hAnsi="Century Gothic"/>
        </w:rPr>
      </w:pPr>
    </w:p>
    <w:p w14:paraId="2FF5D479" w14:textId="21A912B2" w:rsidR="005E040F" w:rsidRDefault="005E040F" w:rsidP="003B3221">
      <w:pPr>
        <w:rPr>
          <w:rFonts w:ascii="Century Gothic" w:hAnsi="Century Gothic"/>
        </w:rPr>
      </w:pPr>
    </w:p>
    <w:p w14:paraId="6E3EE8A4" w14:textId="77777777" w:rsidR="005E040F" w:rsidRPr="00700E81" w:rsidRDefault="005E040F" w:rsidP="003B3221">
      <w:pPr>
        <w:rPr>
          <w:rFonts w:ascii="Century Gothic" w:hAnsi="Century Gothic"/>
        </w:rPr>
      </w:pPr>
    </w:p>
    <w:p w14:paraId="36E6F880" w14:textId="7F63D650" w:rsidR="005E040F" w:rsidRDefault="00410439" w:rsidP="00903971">
      <w:pPr>
        <w:pStyle w:val="Ttulo1"/>
        <w:jc w:val="center"/>
        <w:rPr>
          <w:rFonts w:ascii="Century Gothic" w:hAnsi="Century Gothic"/>
          <w:sz w:val="22"/>
          <w:szCs w:val="22"/>
        </w:rPr>
      </w:pPr>
      <w:bookmarkStart w:id="0" w:name="_Toc88508016"/>
      <w:r w:rsidRPr="00700E81">
        <w:rPr>
          <w:rFonts w:ascii="Century Gothic" w:hAnsi="Century Gothic"/>
          <w:sz w:val="22"/>
          <w:szCs w:val="22"/>
        </w:rPr>
        <w:t>“CÓDIGO DE ÉTICA DE LA COMISIÓN DE AGUA POTABLE, ALCANTARILLADO Y SANEAMIENTO DEL MUNICIPIO DE HUICHAPAN HGO.”</w:t>
      </w:r>
      <w:bookmarkEnd w:id="0"/>
    </w:p>
    <w:p w14:paraId="3421BC64" w14:textId="77777777" w:rsidR="00903971" w:rsidRPr="00903971" w:rsidRDefault="00903971" w:rsidP="00903971"/>
    <w:p w14:paraId="43B8EC35" w14:textId="16F80833" w:rsidR="00735A7A" w:rsidRPr="00700E81" w:rsidRDefault="00FB056C" w:rsidP="00735A7A">
      <w:pPr>
        <w:jc w:val="both"/>
        <w:rPr>
          <w:rFonts w:ascii="Century Gothic" w:hAnsi="Century Gothic" w:cs="Roboto"/>
          <w:color w:val="000000"/>
        </w:rPr>
      </w:pPr>
      <w:r w:rsidRPr="00700E81">
        <w:rPr>
          <w:rStyle w:val="A7"/>
          <w:rFonts w:ascii="Century Gothic" w:hAnsi="Century Gothic"/>
          <w:sz w:val="22"/>
          <w:szCs w:val="22"/>
        </w:rPr>
        <w:t xml:space="preserve">Los trabajadores de la Comisión como </w:t>
      </w:r>
      <w:r w:rsidR="009F70E3">
        <w:rPr>
          <w:rStyle w:val="A7"/>
          <w:rFonts w:ascii="Century Gothic" w:hAnsi="Century Gothic"/>
          <w:sz w:val="22"/>
          <w:szCs w:val="22"/>
        </w:rPr>
        <w:t>trabajadores</w:t>
      </w:r>
      <w:r w:rsidR="009F70E3" w:rsidRPr="00700E81">
        <w:rPr>
          <w:rStyle w:val="A7"/>
          <w:rFonts w:ascii="Century Gothic" w:hAnsi="Century Gothic"/>
          <w:sz w:val="22"/>
          <w:szCs w:val="22"/>
        </w:rPr>
        <w:t xml:space="preserve"> que</w:t>
      </w:r>
      <w:r w:rsidRPr="00700E81">
        <w:rPr>
          <w:rStyle w:val="A7"/>
          <w:rFonts w:ascii="Century Gothic" w:hAnsi="Century Gothic"/>
          <w:sz w:val="22"/>
          <w:szCs w:val="22"/>
        </w:rPr>
        <w:t xml:space="preserve"> desempeñamos un empleo, cargo o comisión debemos actuar con una conducta que fortalezca los principios de </w:t>
      </w:r>
      <w:r w:rsidR="00B2516B" w:rsidRPr="00700E81">
        <w:rPr>
          <w:rStyle w:val="A7"/>
          <w:rFonts w:ascii="Century Gothic" w:hAnsi="Century Gothic"/>
          <w:sz w:val="22"/>
          <w:szCs w:val="22"/>
        </w:rPr>
        <w:t>integridad</w:t>
      </w:r>
      <w:r w:rsidRPr="00700E81">
        <w:rPr>
          <w:rStyle w:val="A7"/>
          <w:rFonts w:ascii="Century Gothic" w:hAnsi="Century Gothic"/>
          <w:sz w:val="22"/>
          <w:szCs w:val="22"/>
        </w:rPr>
        <w:t>,</w:t>
      </w:r>
      <w:r w:rsidR="00B2516B" w:rsidRPr="00700E81">
        <w:rPr>
          <w:rStyle w:val="A7"/>
          <w:rFonts w:ascii="Century Gothic" w:hAnsi="Century Gothic"/>
          <w:sz w:val="22"/>
          <w:szCs w:val="22"/>
        </w:rPr>
        <w:t xml:space="preserve"> respeto,</w:t>
      </w:r>
      <w:r w:rsidRPr="00700E81">
        <w:rPr>
          <w:rStyle w:val="A7"/>
          <w:rFonts w:ascii="Century Gothic" w:hAnsi="Century Gothic"/>
          <w:sz w:val="22"/>
          <w:szCs w:val="22"/>
        </w:rPr>
        <w:t xml:space="preserve"> honradez, </w:t>
      </w:r>
      <w:r w:rsidR="00B2516B" w:rsidRPr="00700E81">
        <w:rPr>
          <w:rStyle w:val="A7"/>
          <w:rFonts w:ascii="Century Gothic" w:hAnsi="Century Gothic"/>
          <w:sz w:val="22"/>
          <w:szCs w:val="22"/>
        </w:rPr>
        <w:t>justicia</w:t>
      </w:r>
      <w:r w:rsidRPr="00700E81">
        <w:rPr>
          <w:rStyle w:val="A7"/>
          <w:rFonts w:ascii="Century Gothic" w:hAnsi="Century Gothic"/>
          <w:sz w:val="22"/>
          <w:szCs w:val="22"/>
        </w:rPr>
        <w:t>, imparcialidad y eficiencia;</w:t>
      </w:r>
      <w:r w:rsidR="00735A7A" w:rsidRPr="00700E81">
        <w:rPr>
          <w:rStyle w:val="A7"/>
          <w:rFonts w:ascii="Century Gothic" w:hAnsi="Century Gothic"/>
          <w:sz w:val="22"/>
          <w:szCs w:val="22"/>
        </w:rPr>
        <w:t xml:space="preserve"> </w:t>
      </w:r>
      <w:r w:rsidR="00B2516B" w:rsidRPr="00700E81">
        <w:rPr>
          <w:rStyle w:val="A7"/>
          <w:rFonts w:ascii="Century Gothic" w:hAnsi="Century Gothic"/>
          <w:sz w:val="22"/>
          <w:szCs w:val="22"/>
        </w:rPr>
        <w:t>como</w:t>
      </w:r>
      <w:r w:rsidR="00735A7A" w:rsidRPr="00700E81">
        <w:rPr>
          <w:rStyle w:val="A7"/>
          <w:rFonts w:ascii="Century Gothic" w:hAnsi="Century Gothic"/>
          <w:sz w:val="22"/>
          <w:szCs w:val="22"/>
        </w:rPr>
        <w:t xml:space="preserve"> los pilares de nuestras acciones. Estos valores expresan quiénes somos, cómo nos comportamos y en qué creemos.</w:t>
      </w:r>
    </w:p>
    <w:p w14:paraId="4C0E2DD5" w14:textId="6B25E632" w:rsidR="00735A7A" w:rsidRPr="00700E81" w:rsidRDefault="00735A7A" w:rsidP="00735A7A">
      <w:pPr>
        <w:jc w:val="both"/>
        <w:rPr>
          <w:rFonts w:ascii="Century Gothic" w:hAnsi="Century Gothic"/>
        </w:rPr>
      </w:pPr>
      <w:r w:rsidRPr="00700E81">
        <w:rPr>
          <w:rFonts w:ascii="Century Gothic" w:hAnsi="Century Gothic"/>
        </w:rPr>
        <w:t>Por lo anterior y de con</w:t>
      </w:r>
      <w:r w:rsidR="00B2516B" w:rsidRPr="00700E81">
        <w:rPr>
          <w:rFonts w:ascii="Century Gothic" w:hAnsi="Century Gothic"/>
        </w:rPr>
        <w:t>formidad con lo establecido en el artículo</w:t>
      </w:r>
      <w:r w:rsidR="00FB056C" w:rsidRPr="00700E81">
        <w:rPr>
          <w:rFonts w:ascii="Century Gothic" w:hAnsi="Century Gothic"/>
        </w:rPr>
        <w:t xml:space="preserve"> 109 </w:t>
      </w:r>
      <w:r w:rsidRPr="00700E81">
        <w:rPr>
          <w:rFonts w:ascii="Century Gothic" w:hAnsi="Century Gothic"/>
        </w:rPr>
        <w:t>fracción II</w:t>
      </w:r>
      <w:r w:rsidR="00E05F99" w:rsidRPr="00700E81">
        <w:rPr>
          <w:rFonts w:ascii="Century Gothic" w:hAnsi="Century Gothic"/>
        </w:rPr>
        <w:t>I</w:t>
      </w:r>
      <w:r w:rsidRPr="00700E81">
        <w:rPr>
          <w:rFonts w:ascii="Century Gothic" w:hAnsi="Century Gothic"/>
        </w:rPr>
        <w:t xml:space="preserve"> de la Constitución Política de los Estados Unidos Mexicanos, 56 Bis de la Constitución Política del Estado de Hidalgo, 6, 15 y 16 de la Ley General de Responsabilidades</w:t>
      </w:r>
      <w:r w:rsidR="00DC515A" w:rsidRPr="00700E81">
        <w:rPr>
          <w:rFonts w:ascii="Century Gothic" w:hAnsi="Century Gothic"/>
        </w:rPr>
        <w:t>, Ley General del Sistema Nacional Anticorrupción, Artículo 5.</w:t>
      </w:r>
      <w:r w:rsidRPr="00700E81">
        <w:rPr>
          <w:rFonts w:ascii="Century Gothic" w:hAnsi="Century Gothic"/>
        </w:rPr>
        <w:t xml:space="preserve"> y el artículo 4 de la Ley de Fiscalización Superior y Rendición de Cuentas del</w:t>
      </w:r>
      <w:r w:rsidR="00177072" w:rsidRPr="00700E81">
        <w:rPr>
          <w:rFonts w:ascii="Century Gothic" w:hAnsi="Century Gothic"/>
        </w:rPr>
        <w:t xml:space="preserve"> Estado de Hidalgo, la Comisión,</w:t>
      </w:r>
      <w:r w:rsidRPr="00700E81">
        <w:rPr>
          <w:rFonts w:ascii="Century Gothic" w:hAnsi="Century Gothic"/>
        </w:rPr>
        <w:t xml:space="preserve"> organismo descentralizado de la administración Pública Municipal; responsable de la prestación de servicios de Agua Potable, Alcantarillado y Saneamiento en el Municipio de Huichapan Hidalgo, tiene presente que todos tenemos derecho de trabajar en un entorno de respeto que nos permita sentirnos seguros y trabajar conforme a los principios de legalidad, imparcialidad y confiabilidad, de igual manera es responsable de establecer los Mecanismos necesarios para transparentar el uso de los recursos públicos, así como prevenir hechos de corrupción, faltas administrativas que puedan dañar la integridad </w:t>
      </w:r>
      <w:r w:rsidR="00DC515A" w:rsidRPr="00700E81">
        <w:rPr>
          <w:rFonts w:ascii="Century Gothic" w:hAnsi="Century Gothic"/>
        </w:rPr>
        <w:t>de la Comisión</w:t>
      </w:r>
    </w:p>
    <w:p w14:paraId="44A08200" w14:textId="7E6FBB55" w:rsidR="005E040F" w:rsidRPr="00700E81" w:rsidRDefault="00735A7A" w:rsidP="00590681">
      <w:pPr>
        <w:jc w:val="both"/>
        <w:rPr>
          <w:rFonts w:ascii="Century Gothic" w:hAnsi="Century Gothic"/>
        </w:rPr>
      </w:pPr>
      <w:r w:rsidRPr="00700E81">
        <w:rPr>
          <w:rFonts w:ascii="Century Gothic" w:hAnsi="Century Gothic"/>
        </w:rPr>
        <w:t xml:space="preserve">En éste mismo El Comité de Control Interno y Desempeño Institucional de la Comisión Acuerda mediante acta de segunda sesión extraordinaria el acuerdo </w:t>
      </w:r>
      <w:proofErr w:type="spellStart"/>
      <w:r w:rsidRPr="00700E81">
        <w:rPr>
          <w:rFonts w:ascii="Century Gothic" w:hAnsi="Century Gothic"/>
        </w:rPr>
        <w:t>CCIyDI</w:t>
      </w:r>
      <w:proofErr w:type="spellEnd"/>
      <w:r w:rsidRPr="00700E81">
        <w:rPr>
          <w:rFonts w:ascii="Century Gothic" w:hAnsi="Century Gothic"/>
        </w:rPr>
        <w:t>/2SE-06 la integración del Comité de Ética, Principios y Valores; con el objetivo de generar mejores prácticas en materia de Control Interno, por lo anterior, es importante contar con un instrumento normativo que comprenda los principios éticos necesarios, que deban guiar la labor cotidiana los trabajadores de la Comisión</w:t>
      </w:r>
      <w:r w:rsidR="005B6168" w:rsidRPr="00700E81">
        <w:rPr>
          <w:rFonts w:ascii="Century Gothic" w:hAnsi="Century Gothic"/>
        </w:rPr>
        <w:t>.</w:t>
      </w:r>
    </w:p>
    <w:p w14:paraId="6FD91577" w14:textId="2E735B15" w:rsidR="00590681" w:rsidRDefault="00735A7A" w:rsidP="00397807">
      <w:pPr>
        <w:pStyle w:val="Ttulo1"/>
        <w:rPr>
          <w:rFonts w:ascii="Century Gothic" w:hAnsi="Century Gothic"/>
          <w:sz w:val="22"/>
          <w:szCs w:val="22"/>
        </w:rPr>
      </w:pPr>
      <w:bookmarkStart w:id="1" w:name="_Toc88508017"/>
      <w:r w:rsidRPr="00700E81">
        <w:rPr>
          <w:rFonts w:ascii="Century Gothic" w:hAnsi="Century Gothic"/>
          <w:sz w:val="22"/>
          <w:szCs w:val="22"/>
        </w:rPr>
        <w:t>DISPOSICIONES GENERALES</w:t>
      </w:r>
      <w:bookmarkEnd w:id="1"/>
    </w:p>
    <w:p w14:paraId="1A79F3B9" w14:textId="77777777" w:rsidR="00700E81" w:rsidRPr="00700E81" w:rsidRDefault="00700E81" w:rsidP="00700E81"/>
    <w:p w14:paraId="20F158DC" w14:textId="0D7F70CC" w:rsidR="00735A7A" w:rsidRPr="00700E81" w:rsidRDefault="00735A7A" w:rsidP="008F71F5">
      <w:pPr>
        <w:jc w:val="both"/>
        <w:rPr>
          <w:rFonts w:ascii="Century Gothic" w:hAnsi="Century Gothic"/>
        </w:rPr>
      </w:pPr>
      <w:r w:rsidRPr="00700E81">
        <w:rPr>
          <w:rFonts w:ascii="Century Gothic" w:hAnsi="Century Gothic"/>
        </w:rPr>
        <w:t xml:space="preserve">El Código de Ética, Principios y Valores constituye un </w:t>
      </w:r>
      <w:r w:rsidR="009F7DA8" w:rsidRPr="00700E81">
        <w:rPr>
          <w:rFonts w:ascii="Century Gothic" w:hAnsi="Century Gothic"/>
        </w:rPr>
        <w:t>documento normativo</w:t>
      </w:r>
      <w:r w:rsidR="008F71F5" w:rsidRPr="00700E81">
        <w:rPr>
          <w:rFonts w:ascii="Century Gothic" w:hAnsi="Century Gothic"/>
        </w:rPr>
        <w:t xml:space="preserve"> </w:t>
      </w:r>
      <w:r w:rsidR="009F7DA8" w:rsidRPr="00700E81">
        <w:rPr>
          <w:rFonts w:ascii="Century Gothic" w:hAnsi="Century Gothic"/>
        </w:rPr>
        <w:t>que contiene los lineamientos de conducta</w:t>
      </w:r>
      <w:r w:rsidR="008F71F5" w:rsidRPr="00700E81">
        <w:rPr>
          <w:rFonts w:ascii="Century Gothic" w:hAnsi="Century Gothic"/>
        </w:rPr>
        <w:t xml:space="preserve"> y las acciones permanentes que aseguren la integridad y el comportamiento ético de los trabajadores</w:t>
      </w:r>
      <w:r w:rsidRPr="00700E81">
        <w:rPr>
          <w:rFonts w:ascii="Century Gothic" w:hAnsi="Century Gothic"/>
        </w:rPr>
        <w:t xml:space="preserve">, </w:t>
      </w:r>
      <w:r w:rsidR="004A36AD" w:rsidRPr="00700E81">
        <w:rPr>
          <w:rFonts w:ascii="Century Gothic" w:hAnsi="Century Gothic"/>
        </w:rPr>
        <w:t>en el desempeño de su trabajo.</w:t>
      </w:r>
    </w:p>
    <w:p w14:paraId="43079D3D" w14:textId="1F72B17A" w:rsidR="00AA770A" w:rsidRPr="00700E81" w:rsidRDefault="00735A7A" w:rsidP="00735A7A">
      <w:pPr>
        <w:jc w:val="both"/>
        <w:rPr>
          <w:rFonts w:ascii="Century Gothic" w:hAnsi="Century Gothic"/>
        </w:rPr>
      </w:pPr>
      <w:r w:rsidRPr="00700E81">
        <w:rPr>
          <w:rFonts w:ascii="Century Gothic" w:hAnsi="Century Gothic"/>
        </w:rPr>
        <w:t>Es el instrumento que contendrá los principios y valores considerados como fundamentales para la definición del rol del servicio público, y busca incidir en el comportamiento y desempeño los trabajadores de la Comisión</w:t>
      </w:r>
      <w:r w:rsidR="005B6168" w:rsidRPr="00700E81">
        <w:rPr>
          <w:rFonts w:ascii="Century Gothic" w:hAnsi="Century Gothic"/>
        </w:rPr>
        <w:t>,</w:t>
      </w:r>
      <w:r w:rsidRPr="00700E81">
        <w:rPr>
          <w:rFonts w:ascii="Century Gothic" w:hAnsi="Century Gothic"/>
        </w:rPr>
        <w:t xml:space="preserve"> para formar una </w:t>
      </w:r>
      <w:r w:rsidRPr="00700E81">
        <w:rPr>
          <w:rFonts w:ascii="Century Gothic" w:hAnsi="Century Gothic"/>
        </w:rPr>
        <w:lastRenderedPageBreak/>
        <w:t>ética e identidad profesi</w:t>
      </w:r>
      <w:r w:rsidR="00D17171" w:rsidRPr="00700E81">
        <w:rPr>
          <w:rFonts w:ascii="Century Gothic" w:hAnsi="Century Gothic"/>
        </w:rPr>
        <w:t xml:space="preserve">onal compartida y un sentido </w:t>
      </w:r>
      <w:r w:rsidRPr="00700E81">
        <w:rPr>
          <w:rFonts w:ascii="Century Gothic" w:hAnsi="Century Gothic"/>
        </w:rPr>
        <w:t>de pertenencia al servicio de Agua Potable.</w:t>
      </w:r>
    </w:p>
    <w:p w14:paraId="2D73BD5E" w14:textId="77777777" w:rsidR="00903971" w:rsidRDefault="00903971" w:rsidP="00397807">
      <w:pPr>
        <w:pStyle w:val="Ttulo1"/>
        <w:rPr>
          <w:rFonts w:ascii="Century Gothic" w:hAnsi="Century Gothic"/>
          <w:sz w:val="22"/>
          <w:szCs w:val="22"/>
        </w:rPr>
      </w:pPr>
      <w:bookmarkStart w:id="2" w:name="_Toc88508018"/>
    </w:p>
    <w:p w14:paraId="75E46DB7" w14:textId="0D450F97" w:rsidR="00735A7A" w:rsidRPr="00700E81" w:rsidRDefault="00590681" w:rsidP="00397807">
      <w:pPr>
        <w:pStyle w:val="Ttulo1"/>
        <w:rPr>
          <w:rFonts w:ascii="Century Gothic" w:hAnsi="Century Gothic"/>
          <w:sz w:val="22"/>
          <w:szCs w:val="22"/>
        </w:rPr>
      </w:pPr>
      <w:r w:rsidRPr="00700E81">
        <w:rPr>
          <w:rFonts w:ascii="Century Gothic" w:hAnsi="Century Gothic"/>
          <w:sz w:val="22"/>
          <w:szCs w:val="22"/>
        </w:rPr>
        <w:t>APLICACIÓN</w:t>
      </w:r>
      <w:bookmarkEnd w:id="2"/>
    </w:p>
    <w:p w14:paraId="77C33E3E" w14:textId="77777777" w:rsidR="009849E7" w:rsidRPr="00700E81" w:rsidRDefault="009849E7" w:rsidP="009849E7">
      <w:pPr>
        <w:rPr>
          <w:rFonts w:ascii="Century Gothic" w:hAnsi="Century Gothic"/>
        </w:rPr>
      </w:pPr>
    </w:p>
    <w:p w14:paraId="3353EDD3" w14:textId="0D286A2C" w:rsidR="004F4C44" w:rsidRPr="00700E81" w:rsidRDefault="00735A7A" w:rsidP="00007D80">
      <w:pPr>
        <w:jc w:val="both"/>
        <w:rPr>
          <w:rFonts w:ascii="Century Gothic" w:hAnsi="Century Gothic"/>
        </w:rPr>
      </w:pPr>
      <w:r w:rsidRPr="00700E81">
        <w:rPr>
          <w:rFonts w:ascii="Century Gothic" w:hAnsi="Century Gothic"/>
        </w:rPr>
        <w:t>El presente Código de Ética, Principios y Valores de la Comisión, es de observancia general y obligatoria para los trabajadores de la Comisión. En el desempeño de sus funciones, cargo o comisiones y su incumplimiento será sancionado conforme a los reglamentos Internos, así como otras Leyes que también sean aplicables.</w:t>
      </w:r>
    </w:p>
    <w:p w14:paraId="627DD94C" w14:textId="77777777" w:rsidR="00007D80" w:rsidRPr="00700E81" w:rsidRDefault="00007D80" w:rsidP="00007D80">
      <w:pPr>
        <w:jc w:val="both"/>
        <w:rPr>
          <w:rFonts w:ascii="Century Gothic" w:hAnsi="Century Gothic"/>
        </w:rPr>
      </w:pPr>
    </w:p>
    <w:p w14:paraId="27D28AA9" w14:textId="16BBCC28" w:rsidR="005B6168" w:rsidRDefault="00735A7A" w:rsidP="00903971">
      <w:pPr>
        <w:pStyle w:val="Ttulo1"/>
        <w:rPr>
          <w:rFonts w:ascii="Century Gothic" w:hAnsi="Century Gothic"/>
          <w:sz w:val="22"/>
          <w:szCs w:val="22"/>
        </w:rPr>
      </w:pPr>
      <w:bookmarkStart w:id="3" w:name="_Toc88508019"/>
      <w:r w:rsidRPr="00700E81">
        <w:rPr>
          <w:rFonts w:ascii="Century Gothic" w:hAnsi="Century Gothic"/>
          <w:sz w:val="22"/>
          <w:szCs w:val="22"/>
        </w:rPr>
        <w:t>PRINCIPIOS ÉTICOS</w:t>
      </w:r>
      <w:bookmarkEnd w:id="3"/>
      <w:r w:rsidRPr="00700E81">
        <w:rPr>
          <w:rFonts w:ascii="Century Gothic" w:hAnsi="Century Gothic"/>
          <w:sz w:val="22"/>
          <w:szCs w:val="22"/>
        </w:rPr>
        <w:t xml:space="preserve"> </w:t>
      </w:r>
    </w:p>
    <w:p w14:paraId="3D93DD4B" w14:textId="77777777" w:rsidR="00903971" w:rsidRPr="00903971" w:rsidRDefault="00903971" w:rsidP="00903971"/>
    <w:p w14:paraId="08CAB470" w14:textId="51658826" w:rsidR="00AA770A" w:rsidRDefault="005B6168" w:rsidP="005B6168">
      <w:pPr>
        <w:jc w:val="both"/>
        <w:rPr>
          <w:rFonts w:ascii="Century Gothic" w:hAnsi="Century Gothic"/>
        </w:rPr>
      </w:pPr>
      <w:r w:rsidRPr="00700E81">
        <w:rPr>
          <w:rFonts w:ascii="Century Gothic" w:hAnsi="Century Gothic"/>
        </w:rPr>
        <w:t xml:space="preserve">Los principios son reglas o normas que orientan la acción de un ser </w:t>
      </w:r>
      <w:r w:rsidR="00D130F6" w:rsidRPr="00700E81">
        <w:rPr>
          <w:rFonts w:ascii="Century Gothic" w:hAnsi="Century Gothic"/>
        </w:rPr>
        <w:t>humano; los</w:t>
      </w:r>
      <w:r w:rsidRPr="00700E81">
        <w:rPr>
          <w:rFonts w:ascii="Century Gothic" w:hAnsi="Century Gothic"/>
        </w:rPr>
        <w:t xml:space="preserve"> principios</w:t>
      </w:r>
      <w:r w:rsidR="007528B1" w:rsidRPr="00700E81">
        <w:rPr>
          <w:rFonts w:ascii="Century Gothic" w:hAnsi="Century Gothic"/>
        </w:rPr>
        <w:t xml:space="preserve"> éticos</w:t>
      </w:r>
      <w:r w:rsidRPr="00700E81">
        <w:rPr>
          <w:rFonts w:ascii="Century Gothic" w:hAnsi="Century Gothic"/>
        </w:rPr>
        <w:t xml:space="preserve"> que a continuación se enlistan </w:t>
      </w:r>
      <w:r w:rsidR="007528B1" w:rsidRPr="00700E81">
        <w:rPr>
          <w:rFonts w:ascii="Century Gothic" w:hAnsi="Century Gothic"/>
        </w:rPr>
        <w:t>se deben</w:t>
      </w:r>
      <w:r w:rsidRPr="00700E81">
        <w:rPr>
          <w:rFonts w:ascii="Century Gothic" w:hAnsi="Century Gothic"/>
        </w:rPr>
        <w:t xml:space="preserve"> considerar en cada una de las situaciones que enfrenta</w:t>
      </w:r>
      <w:r w:rsidR="007528B1" w:rsidRPr="00700E81">
        <w:rPr>
          <w:rFonts w:ascii="Century Gothic" w:hAnsi="Century Gothic"/>
        </w:rPr>
        <w:t>n los trabajadores</w:t>
      </w:r>
      <w:r w:rsidRPr="00700E81">
        <w:rPr>
          <w:rFonts w:ascii="Century Gothic" w:hAnsi="Century Gothic"/>
        </w:rPr>
        <w:t xml:space="preserve"> en su quehacer profesional.</w:t>
      </w:r>
    </w:p>
    <w:p w14:paraId="3F25028E" w14:textId="77777777" w:rsidR="001E1C84" w:rsidRPr="00700E81" w:rsidRDefault="001E1C84" w:rsidP="005B6168">
      <w:pPr>
        <w:jc w:val="both"/>
        <w:rPr>
          <w:rFonts w:ascii="Century Gothic" w:hAnsi="Century Gothic"/>
        </w:rPr>
      </w:pPr>
    </w:p>
    <w:tbl>
      <w:tblPr>
        <w:tblW w:w="9503"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2331"/>
        <w:gridCol w:w="7172"/>
      </w:tblGrid>
      <w:tr w:rsidR="00770EDC" w:rsidRPr="001E1C84" w14:paraId="61B1D8E9" w14:textId="77777777" w:rsidTr="007D69FD">
        <w:trPr>
          <w:trHeight w:val="455"/>
        </w:trPr>
        <w:tc>
          <w:tcPr>
            <w:tcW w:w="2331" w:type="dxa"/>
            <w:shd w:val="clear" w:color="000000" w:fill="D9E2F3"/>
            <w:noWrap/>
            <w:vAlign w:val="center"/>
            <w:hideMark/>
          </w:tcPr>
          <w:p w14:paraId="1C8B8E07" w14:textId="77777777" w:rsidR="00770EDC" w:rsidRPr="001E1C84" w:rsidRDefault="00770EDC" w:rsidP="00770EDC">
            <w:pPr>
              <w:spacing w:after="0" w:line="240" w:lineRule="auto"/>
              <w:jc w:val="center"/>
              <w:rPr>
                <w:rFonts w:ascii="Century Gothic" w:eastAsia="Times New Roman" w:hAnsi="Century Gothic" w:cs="Calibri"/>
                <w:b/>
                <w:bCs/>
                <w:color w:val="000000"/>
                <w:sz w:val="20"/>
                <w:szCs w:val="20"/>
                <w:lang w:eastAsia="es-MX"/>
              </w:rPr>
            </w:pPr>
            <w:r w:rsidRPr="001E1C84">
              <w:rPr>
                <w:rFonts w:ascii="Century Gothic" w:eastAsia="Times New Roman" w:hAnsi="Century Gothic" w:cs="Calibri"/>
                <w:b/>
                <w:bCs/>
                <w:color w:val="000000"/>
                <w:sz w:val="20"/>
                <w:szCs w:val="20"/>
                <w:lang w:eastAsia="es-MX"/>
              </w:rPr>
              <w:t>PRINCIPIO</w:t>
            </w:r>
          </w:p>
        </w:tc>
        <w:tc>
          <w:tcPr>
            <w:tcW w:w="7172" w:type="dxa"/>
            <w:shd w:val="clear" w:color="000000" w:fill="D9E2F3"/>
            <w:vAlign w:val="center"/>
            <w:hideMark/>
          </w:tcPr>
          <w:p w14:paraId="30D475A4" w14:textId="77777777" w:rsidR="00770EDC" w:rsidRPr="001E1C84" w:rsidRDefault="00770EDC" w:rsidP="00770EDC">
            <w:pPr>
              <w:spacing w:after="0" w:line="240" w:lineRule="auto"/>
              <w:jc w:val="center"/>
              <w:rPr>
                <w:rFonts w:ascii="Century Gothic" w:eastAsia="Times New Roman" w:hAnsi="Century Gothic" w:cs="Calibri"/>
                <w:b/>
                <w:bCs/>
                <w:color w:val="000000"/>
                <w:sz w:val="20"/>
                <w:szCs w:val="20"/>
                <w:lang w:eastAsia="es-MX"/>
              </w:rPr>
            </w:pPr>
            <w:r w:rsidRPr="001E1C84">
              <w:rPr>
                <w:rFonts w:ascii="Century Gothic" w:eastAsia="Times New Roman" w:hAnsi="Century Gothic" w:cs="Calibri"/>
                <w:b/>
                <w:bCs/>
                <w:color w:val="000000"/>
                <w:sz w:val="20"/>
                <w:szCs w:val="20"/>
                <w:lang w:eastAsia="es-MX"/>
              </w:rPr>
              <w:t>ACTUAR DEL TRABAJADOR</w:t>
            </w:r>
          </w:p>
        </w:tc>
      </w:tr>
      <w:tr w:rsidR="00770EDC" w:rsidRPr="001E1C84" w14:paraId="148D91A6" w14:textId="77777777" w:rsidTr="007D69FD">
        <w:trPr>
          <w:trHeight w:val="719"/>
        </w:trPr>
        <w:tc>
          <w:tcPr>
            <w:tcW w:w="2331" w:type="dxa"/>
            <w:shd w:val="clear" w:color="auto" w:fill="auto"/>
            <w:noWrap/>
            <w:vAlign w:val="center"/>
            <w:hideMark/>
          </w:tcPr>
          <w:p w14:paraId="7EDB55A8" w14:textId="77777777" w:rsidR="00770EDC" w:rsidRPr="001E1C84" w:rsidRDefault="00770EDC" w:rsidP="00770EDC">
            <w:pPr>
              <w:spacing w:after="0" w:line="240" w:lineRule="auto"/>
              <w:jc w:val="center"/>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INTEGRIDAD</w:t>
            </w:r>
          </w:p>
        </w:tc>
        <w:tc>
          <w:tcPr>
            <w:tcW w:w="7172" w:type="dxa"/>
            <w:shd w:val="clear" w:color="auto" w:fill="auto"/>
            <w:vAlign w:val="center"/>
            <w:hideMark/>
          </w:tcPr>
          <w:p w14:paraId="3F720744" w14:textId="72422C0D" w:rsidR="00770EDC" w:rsidRPr="001E1C84" w:rsidRDefault="00770EDC" w:rsidP="00770EDC">
            <w:pPr>
              <w:spacing w:after="0" w:line="240" w:lineRule="auto"/>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Actuar de manera congruente con veracidad y transparencia de las acciones personales.</w:t>
            </w:r>
          </w:p>
        </w:tc>
      </w:tr>
      <w:tr w:rsidR="00770EDC" w:rsidRPr="001E1C84" w14:paraId="73D674C5" w14:textId="77777777" w:rsidTr="007D69FD">
        <w:trPr>
          <w:trHeight w:val="1233"/>
        </w:trPr>
        <w:tc>
          <w:tcPr>
            <w:tcW w:w="2331" w:type="dxa"/>
            <w:shd w:val="clear" w:color="auto" w:fill="auto"/>
            <w:noWrap/>
            <w:vAlign w:val="center"/>
            <w:hideMark/>
          </w:tcPr>
          <w:p w14:paraId="16194DE5" w14:textId="77777777" w:rsidR="00770EDC" w:rsidRPr="001E1C84" w:rsidRDefault="00770EDC" w:rsidP="00770EDC">
            <w:pPr>
              <w:spacing w:after="0" w:line="240" w:lineRule="auto"/>
              <w:jc w:val="center"/>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RESPETO</w:t>
            </w:r>
          </w:p>
        </w:tc>
        <w:tc>
          <w:tcPr>
            <w:tcW w:w="7172" w:type="dxa"/>
            <w:shd w:val="clear" w:color="auto" w:fill="auto"/>
            <w:vAlign w:val="center"/>
            <w:hideMark/>
          </w:tcPr>
          <w:p w14:paraId="63CE13B2" w14:textId="5CDD12DE" w:rsidR="00770EDC" w:rsidRPr="001E1C84" w:rsidRDefault="00770EDC" w:rsidP="00770EDC">
            <w:pPr>
              <w:spacing w:after="0" w:line="240" w:lineRule="auto"/>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De éste emanan la tolerancia, la convivencia armónica, el equilibrio social, debe estar siempre presente a la hora de interactuar con personas de su entorno.</w:t>
            </w:r>
          </w:p>
        </w:tc>
      </w:tr>
      <w:tr w:rsidR="00770EDC" w:rsidRPr="001E1C84" w14:paraId="2C2A6AA9" w14:textId="77777777" w:rsidTr="007D69FD">
        <w:trPr>
          <w:trHeight w:val="778"/>
        </w:trPr>
        <w:tc>
          <w:tcPr>
            <w:tcW w:w="2331" w:type="dxa"/>
            <w:shd w:val="clear" w:color="auto" w:fill="auto"/>
            <w:noWrap/>
            <w:vAlign w:val="center"/>
            <w:hideMark/>
          </w:tcPr>
          <w:p w14:paraId="054A92FF" w14:textId="77777777" w:rsidR="00770EDC" w:rsidRPr="001E1C84" w:rsidRDefault="00770EDC" w:rsidP="00770EDC">
            <w:pPr>
              <w:spacing w:after="0" w:line="240" w:lineRule="auto"/>
              <w:jc w:val="center"/>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HONRADEZ</w:t>
            </w:r>
          </w:p>
        </w:tc>
        <w:tc>
          <w:tcPr>
            <w:tcW w:w="7172" w:type="dxa"/>
            <w:shd w:val="clear" w:color="auto" w:fill="auto"/>
            <w:vAlign w:val="center"/>
            <w:hideMark/>
          </w:tcPr>
          <w:p w14:paraId="18F5E3A2" w14:textId="5DCD965D" w:rsidR="00770EDC" w:rsidRPr="001E1C84" w:rsidRDefault="00D17171" w:rsidP="00770EDC">
            <w:pPr>
              <w:spacing w:after="0" w:line="240" w:lineRule="auto"/>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S</w:t>
            </w:r>
            <w:r w:rsidR="00770EDC" w:rsidRPr="001E1C84">
              <w:rPr>
                <w:rFonts w:ascii="Century Gothic" w:eastAsia="Times New Roman" w:hAnsi="Century Gothic" w:cs="Calibri"/>
                <w:color w:val="000000"/>
                <w:sz w:val="20"/>
                <w:szCs w:val="20"/>
                <w:lang w:eastAsia="es-MX"/>
              </w:rPr>
              <w:t>e basa en el respeto al otro y en la valoración de la verdad como un valor fundamental.</w:t>
            </w:r>
          </w:p>
        </w:tc>
      </w:tr>
      <w:tr w:rsidR="00770EDC" w:rsidRPr="001E1C84" w14:paraId="0E3F3033" w14:textId="77777777" w:rsidTr="007D69FD">
        <w:trPr>
          <w:trHeight w:val="1081"/>
        </w:trPr>
        <w:tc>
          <w:tcPr>
            <w:tcW w:w="2331" w:type="dxa"/>
            <w:shd w:val="clear" w:color="auto" w:fill="auto"/>
            <w:noWrap/>
            <w:vAlign w:val="center"/>
            <w:hideMark/>
          </w:tcPr>
          <w:p w14:paraId="724AA0B2" w14:textId="77777777" w:rsidR="00770EDC" w:rsidRPr="001E1C84" w:rsidRDefault="00770EDC" w:rsidP="00770EDC">
            <w:pPr>
              <w:spacing w:after="0" w:line="240" w:lineRule="auto"/>
              <w:jc w:val="center"/>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JUSTICA</w:t>
            </w:r>
          </w:p>
        </w:tc>
        <w:tc>
          <w:tcPr>
            <w:tcW w:w="7172" w:type="dxa"/>
            <w:shd w:val="clear" w:color="auto" w:fill="auto"/>
            <w:vAlign w:val="center"/>
            <w:hideMark/>
          </w:tcPr>
          <w:p w14:paraId="282AC967" w14:textId="77777777" w:rsidR="00E7289E" w:rsidRPr="001E1C84" w:rsidRDefault="00E7289E" w:rsidP="00770EDC">
            <w:pPr>
              <w:spacing w:after="0" w:line="240" w:lineRule="auto"/>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 xml:space="preserve"> La justicia es un valor que se ejerce cuando cada individuo recibe lo que le corresponde. </w:t>
            </w:r>
          </w:p>
          <w:p w14:paraId="3403BB8F" w14:textId="1FE8C21E" w:rsidR="00770EDC" w:rsidRPr="001E1C84" w:rsidRDefault="00770EDC" w:rsidP="00770EDC">
            <w:pPr>
              <w:spacing w:after="0" w:line="240" w:lineRule="auto"/>
              <w:rPr>
                <w:rFonts w:ascii="Century Gothic" w:eastAsia="Times New Roman" w:hAnsi="Century Gothic" w:cs="Calibri"/>
                <w:color w:val="000000"/>
                <w:sz w:val="20"/>
                <w:szCs w:val="20"/>
                <w:lang w:eastAsia="es-MX"/>
              </w:rPr>
            </w:pPr>
          </w:p>
        </w:tc>
      </w:tr>
      <w:tr w:rsidR="00770EDC" w:rsidRPr="001E1C84" w14:paraId="7E798BB3" w14:textId="77777777" w:rsidTr="007D69FD">
        <w:trPr>
          <w:trHeight w:val="1469"/>
        </w:trPr>
        <w:tc>
          <w:tcPr>
            <w:tcW w:w="2331" w:type="dxa"/>
            <w:shd w:val="clear" w:color="auto" w:fill="auto"/>
            <w:noWrap/>
            <w:vAlign w:val="center"/>
            <w:hideMark/>
          </w:tcPr>
          <w:p w14:paraId="2928C070" w14:textId="77777777" w:rsidR="00770EDC" w:rsidRPr="001E1C84" w:rsidRDefault="00770EDC" w:rsidP="00770EDC">
            <w:pPr>
              <w:spacing w:after="0" w:line="240" w:lineRule="auto"/>
              <w:jc w:val="center"/>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RESPONSABILIDAD</w:t>
            </w:r>
          </w:p>
        </w:tc>
        <w:tc>
          <w:tcPr>
            <w:tcW w:w="7172" w:type="dxa"/>
            <w:shd w:val="clear" w:color="auto" w:fill="auto"/>
            <w:vAlign w:val="center"/>
            <w:hideMark/>
          </w:tcPr>
          <w:p w14:paraId="1B6B4D19" w14:textId="0DCC71DF" w:rsidR="00E7289E" w:rsidRPr="001E1C84" w:rsidRDefault="00770EDC" w:rsidP="00770EDC">
            <w:pPr>
              <w:spacing w:after="0" w:line="240" w:lineRule="auto"/>
              <w:jc w:val="both"/>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 xml:space="preserve">Establece que cada individuo debe responder por sus actos y sus decisiones. </w:t>
            </w:r>
            <w:r w:rsidRPr="001E1C84">
              <w:rPr>
                <w:rFonts w:ascii="Arial" w:eastAsia="Times New Roman" w:hAnsi="Arial" w:cs="Arial"/>
                <w:color w:val="000000"/>
                <w:sz w:val="20"/>
                <w:szCs w:val="20"/>
                <w:lang w:eastAsia="es-MX"/>
              </w:rPr>
              <w:t>​</w:t>
            </w:r>
            <w:r w:rsidR="00E7289E" w:rsidRPr="001E1C84">
              <w:rPr>
                <w:rFonts w:ascii="Century Gothic" w:eastAsia="Times New Roman" w:hAnsi="Century Gothic" w:cs="Calibri"/>
                <w:color w:val="000000"/>
                <w:sz w:val="20"/>
                <w:szCs w:val="20"/>
                <w:lang w:eastAsia="es-MX"/>
              </w:rPr>
              <w:t xml:space="preserve">Cumplir con su deber, es decir, con la tarea que se le ha encomendado, sin extralimitarse ni tampoco </w:t>
            </w:r>
            <w:r w:rsidR="00891A52" w:rsidRPr="001E1C84">
              <w:rPr>
                <w:rFonts w:ascii="Century Gothic" w:eastAsia="Times New Roman" w:hAnsi="Century Gothic" w:cs="Calibri"/>
                <w:color w:val="000000"/>
                <w:sz w:val="20"/>
                <w:szCs w:val="20"/>
                <w:lang w:eastAsia="es-MX"/>
              </w:rPr>
              <w:t>con</w:t>
            </w:r>
            <w:r w:rsidR="00E7289E" w:rsidRPr="001E1C84">
              <w:rPr>
                <w:rFonts w:ascii="Century Gothic" w:eastAsia="Times New Roman" w:hAnsi="Century Gothic" w:cs="Calibri"/>
                <w:color w:val="000000"/>
                <w:sz w:val="20"/>
                <w:szCs w:val="20"/>
                <w:lang w:eastAsia="es-MX"/>
              </w:rPr>
              <w:t xml:space="preserve"> insuficiencia en su responsabilidad.</w:t>
            </w:r>
          </w:p>
        </w:tc>
      </w:tr>
      <w:tr w:rsidR="007C4FAF" w:rsidRPr="001E1C84" w14:paraId="1A190BEF" w14:textId="77777777" w:rsidTr="007D69FD">
        <w:trPr>
          <w:trHeight w:val="1469"/>
        </w:trPr>
        <w:tc>
          <w:tcPr>
            <w:tcW w:w="2331" w:type="dxa"/>
            <w:shd w:val="clear" w:color="auto" w:fill="auto"/>
            <w:noWrap/>
            <w:vAlign w:val="center"/>
          </w:tcPr>
          <w:p w14:paraId="7F98CF50" w14:textId="56D56963" w:rsidR="007C4FAF" w:rsidRPr="001E1C84" w:rsidRDefault="007C4FAF" w:rsidP="00770EDC">
            <w:pPr>
              <w:spacing w:after="0" w:line="240" w:lineRule="auto"/>
              <w:jc w:val="center"/>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lastRenderedPageBreak/>
              <w:t>COLABORACIÓN</w:t>
            </w:r>
          </w:p>
        </w:tc>
        <w:tc>
          <w:tcPr>
            <w:tcW w:w="7172" w:type="dxa"/>
            <w:shd w:val="clear" w:color="auto" w:fill="auto"/>
            <w:vAlign w:val="center"/>
          </w:tcPr>
          <w:p w14:paraId="24563417" w14:textId="6CE46EBC" w:rsidR="007C4FAF" w:rsidRPr="001E1C84" w:rsidRDefault="007C4FAF" w:rsidP="007C4FAF">
            <w:pPr>
              <w:spacing w:after="0" w:line="240" w:lineRule="auto"/>
              <w:jc w:val="both"/>
              <w:rPr>
                <w:rFonts w:ascii="Century Gothic" w:eastAsia="Times New Roman" w:hAnsi="Century Gothic" w:cs="Calibri"/>
                <w:color w:val="000000"/>
                <w:sz w:val="20"/>
                <w:szCs w:val="20"/>
                <w:lang w:eastAsia="es-MX"/>
              </w:rPr>
            </w:pPr>
            <w:r>
              <w:rPr>
                <w:rFonts w:ascii="Century Gothic" w:eastAsia="Times New Roman" w:hAnsi="Century Gothic" w:cs="Calibri"/>
                <w:color w:val="000000"/>
                <w:sz w:val="20"/>
                <w:szCs w:val="20"/>
                <w:lang w:eastAsia="es-MX"/>
              </w:rPr>
              <w:t xml:space="preserve">La actitud de </w:t>
            </w:r>
            <w:r w:rsidRPr="007C4FAF">
              <w:rPr>
                <w:rFonts w:ascii="Century Gothic" w:eastAsia="Times New Roman" w:hAnsi="Century Gothic" w:cs="Calibri"/>
                <w:color w:val="000000"/>
                <w:sz w:val="20"/>
                <w:szCs w:val="20"/>
                <w:lang w:eastAsia="es-MX"/>
              </w:rPr>
              <w:t>participar con disposición en las actividades institucionales</w:t>
            </w:r>
            <w:r>
              <w:rPr>
                <w:rFonts w:ascii="Century Gothic" w:eastAsia="Times New Roman" w:hAnsi="Century Gothic" w:cs="Calibri"/>
                <w:color w:val="000000"/>
                <w:sz w:val="20"/>
                <w:szCs w:val="20"/>
                <w:lang w:eastAsia="es-MX"/>
              </w:rPr>
              <w:t xml:space="preserve">, </w:t>
            </w:r>
            <w:r w:rsidRPr="007C4FAF">
              <w:rPr>
                <w:rFonts w:ascii="Century Gothic" w:eastAsia="Times New Roman" w:hAnsi="Century Gothic" w:cs="Calibri"/>
                <w:color w:val="000000"/>
                <w:sz w:val="20"/>
                <w:szCs w:val="20"/>
                <w:lang w:eastAsia="es-MX"/>
              </w:rPr>
              <w:t>propiciando el trabajo en equipo</w:t>
            </w:r>
            <w:r>
              <w:rPr>
                <w:rFonts w:ascii="Century Gothic" w:eastAsia="Times New Roman" w:hAnsi="Century Gothic" w:cs="Calibri"/>
                <w:color w:val="000000"/>
                <w:sz w:val="20"/>
                <w:szCs w:val="20"/>
                <w:lang w:eastAsia="es-MX"/>
              </w:rPr>
              <w:t>.</w:t>
            </w:r>
          </w:p>
        </w:tc>
      </w:tr>
    </w:tbl>
    <w:p w14:paraId="1133AFB3" w14:textId="75569814" w:rsidR="001314E4" w:rsidRPr="004232F5" w:rsidRDefault="001314E4" w:rsidP="004232F5">
      <w:bookmarkStart w:id="4" w:name="_Toc88508020"/>
    </w:p>
    <w:p w14:paraId="6B932823" w14:textId="77777777" w:rsidR="00903971" w:rsidRDefault="00903971" w:rsidP="00A93669">
      <w:pPr>
        <w:pStyle w:val="Ttulo1"/>
        <w:jc w:val="center"/>
        <w:rPr>
          <w:rFonts w:ascii="Century Gothic" w:hAnsi="Century Gothic"/>
          <w:sz w:val="22"/>
          <w:szCs w:val="22"/>
        </w:rPr>
      </w:pPr>
    </w:p>
    <w:p w14:paraId="0645CA99" w14:textId="6C9D5A03" w:rsidR="00D83B6C" w:rsidRPr="00A93669" w:rsidRDefault="00D83B6C" w:rsidP="00A93669">
      <w:pPr>
        <w:pStyle w:val="Ttulo1"/>
        <w:jc w:val="center"/>
        <w:rPr>
          <w:rFonts w:ascii="Century Gothic" w:hAnsi="Century Gothic"/>
          <w:sz w:val="22"/>
          <w:szCs w:val="22"/>
        </w:rPr>
      </w:pPr>
      <w:r w:rsidRPr="00A93669">
        <w:rPr>
          <w:rFonts w:ascii="Century Gothic" w:hAnsi="Century Gothic"/>
          <w:sz w:val="22"/>
          <w:szCs w:val="22"/>
        </w:rPr>
        <w:t>VALORES ÉTICOS INHERENTES A LOS PRINCIPIOS INSTITUCIONALES</w:t>
      </w:r>
    </w:p>
    <w:p w14:paraId="0151498E" w14:textId="267F75F3" w:rsidR="005E040F" w:rsidRPr="00A93669" w:rsidRDefault="005E040F" w:rsidP="00A93669"/>
    <w:p w14:paraId="4F24A286" w14:textId="51F49641" w:rsidR="00D83B6C" w:rsidRPr="00A93669" w:rsidRDefault="005E040F" w:rsidP="00A93669">
      <w:pPr>
        <w:jc w:val="both"/>
        <w:rPr>
          <w:rFonts w:ascii="Century Gothic" w:hAnsi="Century Gothic"/>
        </w:rPr>
      </w:pPr>
      <w:r w:rsidRPr="00A93669">
        <w:rPr>
          <w:rFonts w:ascii="Century Gothic" w:hAnsi="Century Gothic"/>
        </w:rPr>
        <w:t>Los valores éticos se desprenden de los principios que rigen a la comisión</w:t>
      </w:r>
      <w:r w:rsidR="007D69FD" w:rsidRPr="00A93669">
        <w:rPr>
          <w:rFonts w:ascii="Century Gothic" w:hAnsi="Century Gothic"/>
        </w:rPr>
        <w:t>, y por ende deberán ser considerados en el actuar de los trabajadores en el desempeño de sus actividades, algunos de ellos se enlistan a continuación</w:t>
      </w:r>
      <w:r w:rsidR="00A258A1" w:rsidRPr="00A93669">
        <w:rPr>
          <w:rFonts w:ascii="Century Gothic" w:hAnsi="Century Gothic"/>
        </w:rPr>
        <w:t>:</w:t>
      </w:r>
    </w:p>
    <w:p w14:paraId="2F352E08" w14:textId="77777777" w:rsidR="00871047" w:rsidRPr="00A93669" w:rsidRDefault="00871047" w:rsidP="00A93669">
      <w:pPr>
        <w:jc w:val="both"/>
        <w:rPr>
          <w:rFonts w:ascii="Century Gothic" w:hAnsi="Century Gothic"/>
        </w:rPr>
      </w:pPr>
    </w:p>
    <w:tbl>
      <w:tblPr>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460"/>
        <w:gridCol w:w="7033"/>
      </w:tblGrid>
      <w:tr w:rsidR="00871047" w:rsidRPr="00A93669" w14:paraId="0743CF65" w14:textId="77777777" w:rsidTr="00903971">
        <w:trPr>
          <w:trHeight w:val="2310"/>
        </w:trPr>
        <w:tc>
          <w:tcPr>
            <w:tcW w:w="2460" w:type="dxa"/>
            <w:shd w:val="clear" w:color="auto" w:fill="auto"/>
            <w:vAlign w:val="center"/>
            <w:hideMark/>
          </w:tcPr>
          <w:p w14:paraId="16CF9E5F" w14:textId="77777777" w:rsidR="00871047" w:rsidRPr="00A93669" w:rsidRDefault="00871047"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CULTURA DE LA DENUNCIA</w:t>
            </w:r>
          </w:p>
        </w:tc>
        <w:tc>
          <w:tcPr>
            <w:tcW w:w="7033" w:type="dxa"/>
            <w:shd w:val="clear" w:color="auto" w:fill="auto"/>
            <w:vAlign w:val="center"/>
            <w:hideMark/>
          </w:tcPr>
          <w:p w14:paraId="35FB5DA2" w14:textId="6D77EA8A" w:rsidR="00871047" w:rsidRPr="00A93669" w:rsidRDefault="00871047"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El deber de denunciar ante su superior o ante las autoridades correspondientes, sin que sea objeto de represalia alguna, por los actos de los que tuviera conocimiento con motivo o en ocasión del ejercicio de sus funciones y que pudieran causar algún perjuicio o constituir un delito o violación a disposiciones legales vigentes o a lo establecido en el presente Código</w:t>
            </w:r>
            <w:r w:rsidR="0017641E" w:rsidRPr="00A93669">
              <w:rPr>
                <w:rFonts w:ascii="Century Gothic" w:eastAsia="Times New Roman" w:hAnsi="Century Gothic" w:cs="Calibri"/>
                <w:color w:val="000000"/>
                <w:lang w:eastAsia="es-MX"/>
              </w:rPr>
              <w:t>.</w:t>
            </w:r>
          </w:p>
        </w:tc>
      </w:tr>
      <w:tr w:rsidR="00871047" w:rsidRPr="00A93669" w14:paraId="6C541CE2" w14:textId="77777777" w:rsidTr="00903971">
        <w:trPr>
          <w:trHeight w:val="1650"/>
        </w:trPr>
        <w:tc>
          <w:tcPr>
            <w:tcW w:w="2460" w:type="dxa"/>
            <w:shd w:val="clear" w:color="auto" w:fill="auto"/>
            <w:vAlign w:val="center"/>
            <w:hideMark/>
          </w:tcPr>
          <w:p w14:paraId="4F780A5E" w14:textId="77777777" w:rsidR="00871047" w:rsidRPr="00A93669" w:rsidRDefault="00871047"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CONCILIACIÓN ENTRE LA VIDA LABORAL, FAMILIAR Y PERSONAL</w:t>
            </w:r>
          </w:p>
        </w:tc>
        <w:tc>
          <w:tcPr>
            <w:tcW w:w="7033" w:type="dxa"/>
            <w:shd w:val="clear" w:color="auto" w:fill="auto"/>
            <w:vAlign w:val="bottom"/>
            <w:hideMark/>
          </w:tcPr>
          <w:p w14:paraId="4B328639" w14:textId="2C533318" w:rsidR="00871047" w:rsidRPr="00A93669" w:rsidRDefault="00871047"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Los servidores públicos, así como las autoridades superiores, buscarán todas las acciones favorables que permitan de manera armónica, corresponsable, participativa y desde una perspectiva de género, la concordancia posible entre el trabajo y la vida familiar</w:t>
            </w:r>
            <w:r w:rsidR="0017641E" w:rsidRPr="00A93669">
              <w:rPr>
                <w:rFonts w:ascii="Century Gothic" w:eastAsia="Times New Roman" w:hAnsi="Century Gothic" w:cs="Calibri"/>
                <w:color w:val="000000"/>
                <w:lang w:eastAsia="es-MX"/>
              </w:rPr>
              <w:t>.</w:t>
            </w:r>
          </w:p>
        </w:tc>
      </w:tr>
      <w:tr w:rsidR="00871047" w:rsidRPr="00A93669" w14:paraId="42D63464" w14:textId="77777777" w:rsidTr="00903971">
        <w:trPr>
          <w:trHeight w:val="1650"/>
        </w:trPr>
        <w:tc>
          <w:tcPr>
            <w:tcW w:w="2460" w:type="dxa"/>
            <w:shd w:val="clear" w:color="auto" w:fill="auto"/>
            <w:noWrap/>
            <w:vAlign w:val="center"/>
            <w:hideMark/>
          </w:tcPr>
          <w:p w14:paraId="71E504AE" w14:textId="77777777" w:rsidR="00871047" w:rsidRPr="00A93669" w:rsidRDefault="00871047"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COMPROMISO</w:t>
            </w:r>
          </w:p>
        </w:tc>
        <w:tc>
          <w:tcPr>
            <w:tcW w:w="7033" w:type="dxa"/>
            <w:shd w:val="clear" w:color="auto" w:fill="auto"/>
            <w:vAlign w:val="bottom"/>
            <w:hideMark/>
          </w:tcPr>
          <w:p w14:paraId="79F18DB4" w14:textId="77777777" w:rsidR="00871047" w:rsidRPr="00A93669" w:rsidRDefault="00871047"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El servidor público asumirá compromiso consigo mismo, con sus valores, (personales, grupales, organizacionales y patrióticos), con una misión, con el trabajo mismo, con una filosofía o cultura organizacional que implica una obligatoriedad moral, y asumir el compromiso de su debido cumplimiento.</w:t>
            </w:r>
          </w:p>
        </w:tc>
      </w:tr>
      <w:tr w:rsidR="00871047" w:rsidRPr="00A93669" w14:paraId="0C98E754" w14:textId="77777777" w:rsidTr="00903971">
        <w:trPr>
          <w:trHeight w:val="1320"/>
        </w:trPr>
        <w:tc>
          <w:tcPr>
            <w:tcW w:w="2460" w:type="dxa"/>
            <w:shd w:val="clear" w:color="auto" w:fill="auto"/>
            <w:noWrap/>
            <w:vAlign w:val="center"/>
            <w:hideMark/>
          </w:tcPr>
          <w:p w14:paraId="2EA4BFDD" w14:textId="77777777" w:rsidR="00871047" w:rsidRPr="00A93669" w:rsidRDefault="00871047"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DIGNIDAD</w:t>
            </w:r>
          </w:p>
        </w:tc>
        <w:tc>
          <w:tcPr>
            <w:tcW w:w="7033" w:type="dxa"/>
            <w:shd w:val="clear" w:color="auto" w:fill="auto"/>
            <w:vAlign w:val="center"/>
            <w:hideMark/>
          </w:tcPr>
          <w:p w14:paraId="01614B78" w14:textId="7C9DFB19" w:rsidR="00871047" w:rsidRPr="00A93669" w:rsidRDefault="00871047"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Los servidores públicos, deberán conducirse hacia la ciudadanía y con los demás </w:t>
            </w:r>
            <w:r w:rsidR="0017641E" w:rsidRPr="00A93669">
              <w:rPr>
                <w:rFonts w:ascii="Century Gothic" w:eastAsia="Times New Roman" w:hAnsi="Century Gothic" w:cs="Calibri"/>
                <w:color w:val="000000"/>
                <w:lang w:eastAsia="es-MX"/>
              </w:rPr>
              <w:t xml:space="preserve">trabajadores </w:t>
            </w:r>
            <w:r w:rsidRPr="00A93669">
              <w:rPr>
                <w:rFonts w:ascii="Century Gothic" w:eastAsia="Times New Roman" w:hAnsi="Century Gothic" w:cs="Calibri"/>
                <w:color w:val="000000"/>
                <w:lang w:eastAsia="es-MX"/>
              </w:rPr>
              <w:t>con pleno respeto y cordialidad, actuando con sobriedad y moderación en el desarrollo de sus actividades.</w:t>
            </w:r>
          </w:p>
        </w:tc>
      </w:tr>
      <w:tr w:rsidR="00871047" w:rsidRPr="00A93669" w14:paraId="78E2FBE3" w14:textId="77777777" w:rsidTr="00903971">
        <w:trPr>
          <w:trHeight w:val="1980"/>
        </w:trPr>
        <w:tc>
          <w:tcPr>
            <w:tcW w:w="2460" w:type="dxa"/>
            <w:shd w:val="clear" w:color="auto" w:fill="auto"/>
            <w:noWrap/>
            <w:vAlign w:val="center"/>
            <w:hideMark/>
          </w:tcPr>
          <w:p w14:paraId="60EF45DA" w14:textId="77777777" w:rsidR="00871047" w:rsidRPr="00A93669" w:rsidRDefault="00871047"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lastRenderedPageBreak/>
              <w:t>EFICIENCIA</w:t>
            </w:r>
          </w:p>
        </w:tc>
        <w:tc>
          <w:tcPr>
            <w:tcW w:w="7033" w:type="dxa"/>
            <w:shd w:val="clear" w:color="auto" w:fill="auto"/>
            <w:vAlign w:val="center"/>
            <w:hideMark/>
          </w:tcPr>
          <w:p w14:paraId="56579459" w14:textId="72BDF647" w:rsidR="00871047" w:rsidRPr="00A93669" w:rsidRDefault="00871047"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La actividad de los </w:t>
            </w:r>
            <w:r w:rsidR="0017641E" w:rsidRPr="00A93669">
              <w:rPr>
                <w:rFonts w:ascii="Century Gothic" w:eastAsia="Times New Roman" w:hAnsi="Century Gothic" w:cs="Calibri"/>
                <w:color w:val="000000"/>
                <w:lang w:eastAsia="es-MX"/>
              </w:rPr>
              <w:t xml:space="preserve">trabajadores </w:t>
            </w:r>
            <w:r w:rsidRPr="00A93669">
              <w:rPr>
                <w:rFonts w:ascii="Century Gothic" w:eastAsia="Times New Roman" w:hAnsi="Century Gothic" w:cs="Calibri"/>
                <w:color w:val="000000"/>
                <w:lang w:eastAsia="es-MX"/>
              </w:rPr>
              <w:t>será responsable, puntual y oportuna. Así como su gestión en apego a los planes y programas establecidos, utilizándolos de forma adecuada para obtener los mayores resultados con la mínima inversión, a fin de que el Estado alcance su objetivo de proveer bienestar y calidad en los servicios que presta a la sociedad.</w:t>
            </w:r>
          </w:p>
        </w:tc>
      </w:tr>
      <w:tr w:rsidR="00871047" w:rsidRPr="00A93669" w14:paraId="25598538" w14:textId="77777777" w:rsidTr="00903971">
        <w:trPr>
          <w:trHeight w:val="990"/>
        </w:trPr>
        <w:tc>
          <w:tcPr>
            <w:tcW w:w="2460" w:type="dxa"/>
            <w:shd w:val="clear" w:color="auto" w:fill="auto"/>
            <w:noWrap/>
            <w:vAlign w:val="center"/>
            <w:hideMark/>
          </w:tcPr>
          <w:p w14:paraId="36E62056" w14:textId="77777777" w:rsidR="00871047" w:rsidRPr="00A93669" w:rsidRDefault="00871047"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ENTORNO CULTURAL</w:t>
            </w:r>
          </w:p>
        </w:tc>
        <w:tc>
          <w:tcPr>
            <w:tcW w:w="7033" w:type="dxa"/>
            <w:shd w:val="clear" w:color="auto" w:fill="auto"/>
            <w:vAlign w:val="bottom"/>
            <w:hideMark/>
          </w:tcPr>
          <w:p w14:paraId="35735A3C" w14:textId="4A27C504" w:rsidR="00871047" w:rsidRPr="00A93669" w:rsidRDefault="00871047"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Los </w:t>
            </w:r>
            <w:r w:rsidR="0017641E" w:rsidRPr="00A93669">
              <w:rPr>
                <w:rFonts w:ascii="Century Gothic" w:eastAsia="Times New Roman" w:hAnsi="Century Gothic" w:cs="Calibri"/>
                <w:color w:val="000000"/>
                <w:lang w:eastAsia="es-MX"/>
              </w:rPr>
              <w:t xml:space="preserve">trabajadores </w:t>
            </w:r>
            <w:r w:rsidRPr="00A93669">
              <w:rPr>
                <w:rFonts w:ascii="Century Gothic" w:eastAsia="Times New Roman" w:hAnsi="Century Gothic" w:cs="Calibri"/>
                <w:color w:val="000000"/>
                <w:lang w:eastAsia="es-MX"/>
              </w:rPr>
              <w:t>deberán asumir una actitud de respeto, defensa y preservación, evitando en todo momento la afectación del patrimonio cultural</w:t>
            </w:r>
          </w:p>
        </w:tc>
      </w:tr>
      <w:tr w:rsidR="00871047" w:rsidRPr="00A93669" w14:paraId="5736C7F8" w14:textId="77777777" w:rsidTr="00903971">
        <w:trPr>
          <w:trHeight w:val="1650"/>
        </w:trPr>
        <w:tc>
          <w:tcPr>
            <w:tcW w:w="2460" w:type="dxa"/>
            <w:shd w:val="clear" w:color="auto" w:fill="auto"/>
            <w:noWrap/>
            <w:vAlign w:val="center"/>
            <w:hideMark/>
          </w:tcPr>
          <w:p w14:paraId="76586B84" w14:textId="77777777" w:rsidR="00871047" w:rsidRPr="00A93669" w:rsidRDefault="00871047"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EQUIDAD DE GÉNERO</w:t>
            </w:r>
          </w:p>
        </w:tc>
        <w:tc>
          <w:tcPr>
            <w:tcW w:w="7033" w:type="dxa"/>
            <w:shd w:val="clear" w:color="auto" w:fill="auto"/>
            <w:vAlign w:val="bottom"/>
            <w:hideMark/>
          </w:tcPr>
          <w:p w14:paraId="39218D4E" w14:textId="648E8240" w:rsidR="00871047" w:rsidRPr="00A93669" w:rsidRDefault="00871047"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Los </w:t>
            </w:r>
            <w:r w:rsidR="0017641E" w:rsidRPr="00A93669">
              <w:rPr>
                <w:rFonts w:ascii="Century Gothic" w:eastAsia="Times New Roman" w:hAnsi="Century Gothic" w:cs="Calibri"/>
                <w:color w:val="000000"/>
                <w:lang w:eastAsia="es-MX"/>
              </w:rPr>
              <w:t xml:space="preserve">trabajadores </w:t>
            </w:r>
            <w:r w:rsidRPr="00A93669">
              <w:rPr>
                <w:rFonts w:ascii="Century Gothic" w:eastAsia="Times New Roman" w:hAnsi="Century Gothic" w:cs="Calibri"/>
                <w:color w:val="000000"/>
                <w:lang w:eastAsia="es-MX"/>
              </w:rPr>
              <w:t>en el ámbito de sus competencias y atribuciones, garantizan que tanto mujeres como hombres accedan con las mismas condiciones, posibilidades y oportunidades a los bienes y servicios públicos, a los programas y beneficios institucionales, y a los empleos, cargos y comisiones</w:t>
            </w:r>
          </w:p>
        </w:tc>
      </w:tr>
      <w:tr w:rsidR="00871047" w:rsidRPr="00A93669" w14:paraId="1FE54089" w14:textId="77777777" w:rsidTr="00903971">
        <w:trPr>
          <w:trHeight w:val="990"/>
        </w:trPr>
        <w:tc>
          <w:tcPr>
            <w:tcW w:w="2460" w:type="dxa"/>
            <w:shd w:val="clear" w:color="auto" w:fill="auto"/>
            <w:noWrap/>
            <w:vAlign w:val="center"/>
            <w:hideMark/>
          </w:tcPr>
          <w:p w14:paraId="6BA25EBE" w14:textId="77777777" w:rsidR="00871047" w:rsidRPr="00A93669" w:rsidRDefault="00871047"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HONESTIDAD</w:t>
            </w:r>
          </w:p>
        </w:tc>
        <w:tc>
          <w:tcPr>
            <w:tcW w:w="7033" w:type="dxa"/>
            <w:shd w:val="clear" w:color="auto" w:fill="auto"/>
            <w:vAlign w:val="center"/>
            <w:hideMark/>
          </w:tcPr>
          <w:p w14:paraId="4F197D35" w14:textId="77777777" w:rsidR="00871047" w:rsidRPr="00A93669" w:rsidRDefault="00871047"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obrar con rectitud e integridad a impulsos de la propia vocación y con la dignidad que corresponde a un ser humano en el ejercicio de su empleo, cargo o comisión. </w:t>
            </w:r>
          </w:p>
        </w:tc>
      </w:tr>
      <w:tr w:rsidR="00871047" w:rsidRPr="00A93669" w14:paraId="399E01BB" w14:textId="77777777" w:rsidTr="00903971">
        <w:trPr>
          <w:trHeight w:val="990"/>
        </w:trPr>
        <w:tc>
          <w:tcPr>
            <w:tcW w:w="2460" w:type="dxa"/>
            <w:shd w:val="clear" w:color="auto" w:fill="auto"/>
            <w:noWrap/>
            <w:vAlign w:val="center"/>
            <w:hideMark/>
          </w:tcPr>
          <w:p w14:paraId="38E978EC" w14:textId="77777777" w:rsidR="00871047" w:rsidRPr="00A93669" w:rsidRDefault="00871047"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HUMILDAD</w:t>
            </w:r>
          </w:p>
        </w:tc>
        <w:tc>
          <w:tcPr>
            <w:tcW w:w="7033" w:type="dxa"/>
            <w:shd w:val="clear" w:color="auto" w:fill="auto"/>
            <w:vAlign w:val="bottom"/>
            <w:hideMark/>
          </w:tcPr>
          <w:p w14:paraId="6FD0D591" w14:textId="564D0A3C" w:rsidR="00871047" w:rsidRPr="00A93669" w:rsidRDefault="00871047"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Los </w:t>
            </w:r>
            <w:r w:rsidR="0017641E" w:rsidRPr="00A93669">
              <w:rPr>
                <w:rFonts w:ascii="Century Gothic" w:eastAsia="Times New Roman" w:hAnsi="Century Gothic" w:cs="Calibri"/>
                <w:color w:val="000000"/>
                <w:lang w:eastAsia="es-MX"/>
              </w:rPr>
              <w:t xml:space="preserve">trabajadores </w:t>
            </w:r>
            <w:r w:rsidRPr="00A93669">
              <w:rPr>
                <w:rFonts w:ascii="Century Gothic" w:eastAsia="Times New Roman" w:hAnsi="Century Gothic" w:cs="Calibri"/>
                <w:color w:val="000000"/>
                <w:lang w:eastAsia="es-MX"/>
              </w:rPr>
              <w:t>deberán ser conscientes de lo que son, de sus fortalezas y debilidades como ser humano, evitando actitudes que denoten alarde de poder o prepotencia;</w:t>
            </w:r>
          </w:p>
        </w:tc>
      </w:tr>
      <w:tr w:rsidR="00871047" w:rsidRPr="00A93669" w14:paraId="60020C29" w14:textId="77777777" w:rsidTr="00903971">
        <w:trPr>
          <w:trHeight w:val="990"/>
        </w:trPr>
        <w:tc>
          <w:tcPr>
            <w:tcW w:w="2460" w:type="dxa"/>
            <w:shd w:val="clear" w:color="auto" w:fill="auto"/>
            <w:noWrap/>
            <w:vAlign w:val="center"/>
            <w:hideMark/>
          </w:tcPr>
          <w:p w14:paraId="7DB525B1" w14:textId="77777777" w:rsidR="00871047" w:rsidRPr="00A93669" w:rsidRDefault="00871047"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IDONEIDAD</w:t>
            </w:r>
          </w:p>
        </w:tc>
        <w:tc>
          <w:tcPr>
            <w:tcW w:w="7033" w:type="dxa"/>
            <w:shd w:val="clear" w:color="auto" w:fill="auto"/>
            <w:vAlign w:val="center"/>
            <w:hideMark/>
          </w:tcPr>
          <w:p w14:paraId="2973F170" w14:textId="3C424B3C" w:rsidR="00871047" w:rsidRPr="00A93669" w:rsidRDefault="00871047"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Los </w:t>
            </w:r>
            <w:r w:rsidR="0017641E" w:rsidRPr="00A93669">
              <w:rPr>
                <w:rFonts w:ascii="Century Gothic" w:eastAsia="Times New Roman" w:hAnsi="Century Gothic" w:cs="Calibri"/>
                <w:color w:val="000000"/>
                <w:lang w:eastAsia="es-MX"/>
              </w:rPr>
              <w:t xml:space="preserve">trabajadores </w:t>
            </w:r>
            <w:r w:rsidRPr="00A93669">
              <w:rPr>
                <w:rFonts w:ascii="Century Gothic" w:eastAsia="Times New Roman" w:hAnsi="Century Gothic" w:cs="Calibri"/>
                <w:color w:val="000000"/>
                <w:lang w:eastAsia="es-MX"/>
              </w:rPr>
              <w:t>que cuenten con la capacidad y condiciones suficientes para desempeñar una función, cargo o comisión.</w:t>
            </w:r>
          </w:p>
        </w:tc>
      </w:tr>
      <w:tr w:rsidR="00C44582" w:rsidRPr="00A93669" w14:paraId="3405D8A9" w14:textId="77777777" w:rsidTr="00903971">
        <w:trPr>
          <w:trHeight w:val="990"/>
        </w:trPr>
        <w:tc>
          <w:tcPr>
            <w:tcW w:w="2460" w:type="dxa"/>
            <w:shd w:val="clear" w:color="auto" w:fill="auto"/>
            <w:noWrap/>
            <w:vAlign w:val="center"/>
            <w:hideMark/>
          </w:tcPr>
          <w:p w14:paraId="4613578C"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IGUALDAD: </w:t>
            </w:r>
          </w:p>
        </w:tc>
        <w:tc>
          <w:tcPr>
            <w:tcW w:w="7033" w:type="dxa"/>
            <w:shd w:val="clear" w:color="auto" w:fill="auto"/>
            <w:vAlign w:val="center"/>
            <w:hideMark/>
          </w:tcPr>
          <w:p w14:paraId="6F1281AE" w14:textId="110D09EC" w:rsidR="0017641E" w:rsidRPr="00A93669"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Los trabajadores serán un modelo ejemplar del reconocimiento que se le debe dar a cada persona para el libre desarrollo de sus habilidades, capacidades y competencias, que le permitan hacer elecciones trascendiendo cualquier limitación motivada por estereotipos o prejuicios, de forma tal que sus derechos, obligaciones y oportunidades no dependan de su origen étnico, racial, nacional, sexo, género, edad, estado civil, lengua, religión, discapacidad, condición social, económica, de salud, embarazo, opiniones, preferencia sexual o cualquier otra que atente contra la dignidad humana y tenga por objeto anular o menoscabar los derechos y libertades de las personas, participando en la lucha que implica la erradicación de todas las formas de discriminación. Se entiende que existe igualdad de situaciones cuando no median diferencias que, de acuerdo con las normas vigentes, deben considerarse para establecer alguna preferencia;</w:t>
            </w:r>
          </w:p>
        </w:tc>
      </w:tr>
      <w:tr w:rsidR="0017641E" w:rsidRPr="00A93669" w14:paraId="6489412C" w14:textId="77777777" w:rsidTr="00903971">
        <w:trPr>
          <w:trHeight w:val="990"/>
        </w:trPr>
        <w:tc>
          <w:tcPr>
            <w:tcW w:w="2460" w:type="dxa"/>
            <w:shd w:val="clear" w:color="auto" w:fill="auto"/>
            <w:noWrap/>
            <w:vAlign w:val="center"/>
            <w:hideMark/>
          </w:tcPr>
          <w:p w14:paraId="5F55AD53"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IGUALDAD DE GÉNERO</w:t>
            </w:r>
          </w:p>
        </w:tc>
        <w:tc>
          <w:tcPr>
            <w:tcW w:w="7033" w:type="dxa"/>
            <w:shd w:val="clear" w:color="auto" w:fill="auto"/>
            <w:vAlign w:val="center"/>
            <w:hideMark/>
          </w:tcPr>
          <w:p w14:paraId="74E73280" w14:textId="32744BA2" w:rsidR="0017641E" w:rsidRPr="00A93669"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Los trabajadores promoverán la igualdad de trato y oportunidades para el reconocimiento, goce y ejercicio de derechos de todas las personas, de manera equitativa, justa y </w:t>
            </w:r>
            <w:r w:rsidRPr="00A93669">
              <w:rPr>
                <w:rFonts w:ascii="Century Gothic" w:eastAsia="Times New Roman" w:hAnsi="Century Gothic" w:cs="Calibri"/>
                <w:color w:val="000000"/>
                <w:lang w:eastAsia="es-MX"/>
              </w:rPr>
              <w:lastRenderedPageBreak/>
              <w:t>correcta, mediante la incorporación de medidas específicas para compensar las desventajas en razón de género</w:t>
            </w:r>
          </w:p>
        </w:tc>
      </w:tr>
      <w:tr w:rsidR="0017641E" w:rsidRPr="00A93669" w14:paraId="0930A158" w14:textId="77777777" w:rsidTr="00903971">
        <w:trPr>
          <w:trHeight w:val="990"/>
        </w:trPr>
        <w:tc>
          <w:tcPr>
            <w:tcW w:w="2460" w:type="dxa"/>
            <w:shd w:val="clear" w:color="auto" w:fill="auto"/>
            <w:noWrap/>
            <w:vAlign w:val="center"/>
            <w:hideMark/>
          </w:tcPr>
          <w:p w14:paraId="00962BC0"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lastRenderedPageBreak/>
              <w:t>IMPARCIALIDAD</w:t>
            </w:r>
          </w:p>
        </w:tc>
        <w:tc>
          <w:tcPr>
            <w:tcW w:w="7033" w:type="dxa"/>
            <w:shd w:val="clear" w:color="auto" w:fill="auto"/>
            <w:vAlign w:val="center"/>
            <w:hideMark/>
          </w:tcPr>
          <w:p w14:paraId="1C191468" w14:textId="18F884D8" w:rsidR="0017641E" w:rsidRPr="00A93669"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Los trabajadores actuarán sin conceder preferencias o privilegios indebidos a organización o persona alguna.</w:t>
            </w:r>
          </w:p>
        </w:tc>
      </w:tr>
      <w:tr w:rsidR="0017641E" w:rsidRPr="00A93669" w14:paraId="0AFE0273" w14:textId="77777777" w:rsidTr="00903971">
        <w:trPr>
          <w:trHeight w:val="990"/>
        </w:trPr>
        <w:tc>
          <w:tcPr>
            <w:tcW w:w="2460" w:type="dxa"/>
            <w:shd w:val="clear" w:color="auto" w:fill="auto"/>
            <w:noWrap/>
            <w:vAlign w:val="center"/>
            <w:hideMark/>
          </w:tcPr>
          <w:p w14:paraId="29AA577E"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LEGALIDAD: </w:t>
            </w:r>
          </w:p>
        </w:tc>
        <w:tc>
          <w:tcPr>
            <w:tcW w:w="7033" w:type="dxa"/>
            <w:shd w:val="clear" w:color="auto" w:fill="auto"/>
            <w:vAlign w:val="center"/>
            <w:hideMark/>
          </w:tcPr>
          <w:p w14:paraId="06EB468B" w14:textId="5EF9DBDB" w:rsidR="0017641E" w:rsidRPr="00A93669"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Los trabajadores deberán ejercer sus funciones con estricto apego al marco jurídico vigente, privilegiando siempre el respeto a los derechos humanos</w:t>
            </w:r>
          </w:p>
        </w:tc>
      </w:tr>
      <w:tr w:rsidR="0017641E" w:rsidRPr="00A93669" w14:paraId="42AABB30" w14:textId="77777777" w:rsidTr="00903971">
        <w:trPr>
          <w:trHeight w:val="990"/>
        </w:trPr>
        <w:tc>
          <w:tcPr>
            <w:tcW w:w="2460" w:type="dxa"/>
            <w:shd w:val="clear" w:color="auto" w:fill="auto"/>
            <w:noWrap/>
            <w:vAlign w:val="center"/>
            <w:hideMark/>
          </w:tcPr>
          <w:p w14:paraId="4DB0BD98"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LIDERAZGO</w:t>
            </w:r>
          </w:p>
        </w:tc>
        <w:tc>
          <w:tcPr>
            <w:tcW w:w="7033" w:type="dxa"/>
            <w:shd w:val="clear" w:color="auto" w:fill="auto"/>
            <w:vAlign w:val="center"/>
            <w:hideMark/>
          </w:tcPr>
          <w:p w14:paraId="1066612D" w14:textId="78794285" w:rsidR="0017641E" w:rsidRPr="00A93669"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Los trabajadores deberán promover, con su ejemplo y en el ejercicio de sus funciones, la práctica de valores y principios que instauren una cultura ética y de calidad, toda vez que a través de su actitud, actuación y desempeño se construye la confianza entre la ciudadanía y el Poder Ejecutivo del Estado de Hidalgo</w:t>
            </w:r>
          </w:p>
        </w:tc>
      </w:tr>
      <w:tr w:rsidR="0017641E" w:rsidRPr="00A93669" w14:paraId="18302F2E" w14:textId="77777777" w:rsidTr="00903971">
        <w:trPr>
          <w:trHeight w:val="990"/>
        </w:trPr>
        <w:tc>
          <w:tcPr>
            <w:tcW w:w="2460" w:type="dxa"/>
            <w:shd w:val="clear" w:color="auto" w:fill="auto"/>
            <w:noWrap/>
            <w:vAlign w:val="center"/>
            <w:hideMark/>
          </w:tcPr>
          <w:p w14:paraId="2ADBF0FD"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NO DISCRIMINACIÓN</w:t>
            </w:r>
          </w:p>
        </w:tc>
        <w:tc>
          <w:tcPr>
            <w:tcW w:w="7033" w:type="dxa"/>
            <w:shd w:val="clear" w:color="auto" w:fill="auto"/>
            <w:vAlign w:val="center"/>
            <w:hideMark/>
          </w:tcPr>
          <w:p w14:paraId="52B8D780" w14:textId="77777777" w:rsidR="0017641E" w:rsidRPr="00A93669"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El servidor público en el desempeño de su función, cargo o comisión no hacer distinción en el trato a las personas por motivos arbitrarios como el origen racial, el sexo el nivel socioeconómico</w:t>
            </w:r>
          </w:p>
        </w:tc>
      </w:tr>
      <w:tr w:rsidR="0017641E" w:rsidRPr="00A93669" w14:paraId="28886457" w14:textId="77777777" w:rsidTr="00903971">
        <w:trPr>
          <w:trHeight w:val="990"/>
        </w:trPr>
        <w:tc>
          <w:tcPr>
            <w:tcW w:w="2460" w:type="dxa"/>
            <w:shd w:val="clear" w:color="auto" w:fill="auto"/>
            <w:noWrap/>
            <w:vAlign w:val="center"/>
            <w:hideMark/>
          </w:tcPr>
          <w:p w14:paraId="0B8EBDD9"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OBEDIENCIA</w:t>
            </w:r>
          </w:p>
        </w:tc>
        <w:tc>
          <w:tcPr>
            <w:tcW w:w="7033" w:type="dxa"/>
            <w:shd w:val="clear" w:color="auto" w:fill="auto"/>
            <w:vAlign w:val="center"/>
            <w:hideMark/>
          </w:tcPr>
          <w:p w14:paraId="7E15E1E7" w14:textId="0019CA79" w:rsidR="0017641E" w:rsidRPr="00A93669"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Los trabajadores que acaten la voluntad de la persona que manda, de lo que establece una norma o de lo que ordena la ley, especialmente en las órdenes regulares, precepto del superior. </w:t>
            </w:r>
          </w:p>
        </w:tc>
      </w:tr>
      <w:tr w:rsidR="0017641E" w:rsidRPr="00A93669" w14:paraId="28CB97EE" w14:textId="77777777" w:rsidTr="00903971">
        <w:trPr>
          <w:trHeight w:val="990"/>
        </w:trPr>
        <w:tc>
          <w:tcPr>
            <w:tcW w:w="2460" w:type="dxa"/>
            <w:shd w:val="clear" w:color="auto" w:fill="auto"/>
            <w:noWrap/>
            <w:vAlign w:val="center"/>
            <w:hideMark/>
          </w:tcPr>
          <w:p w14:paraId="137E162E"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OBJETIVIDAD</w:t>
            </w:r>
          </w:p>
        </w:tc>
        <w:tc>
          <w:tcPr>
            <w:tcW w:w="7033" w:type="dxa"/>
            <w:shd w:val="clear" w:color="auto" w:fill="auto"/>
            <w:vAlign w:val="center"/>
            <w:hideMark/>
          </w:tcPr>
          <w:p w14:paraId="67259B81" w14:textId="5EB926FE" w:rsidR="0017641E" w:rsidRPr="00A93669"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Es obligación de los trabajadores tomar decisiones sin que influyan prejuicios personales, sociales o culturales, evitando la influencia indebida de otras personas</w:t>
            </w:r>
          </w:p>
        </w:tc>
      </w:tr>
      <w:tr w:rsidR="0017641E" w:rsidRPr="00A93669" w14:paraId="2A0CF716" w14:textId="77777777" w:rsidTr="00903971">
        <w:trPr>
          <w:trHeight w:val="990"/>
        </w:trPr>
        <w:tc>
          <w:tcPr>
            <w:tcW w:w="2460" w:type="dxa"/>
            <w:shd w:val="clear" w:color="auto" w:fill="auto"/>
            <w:noWrap/>
            <w:vAlign w:val="center"/>
            <w:hideMark/>
          </w:tcPr>
          <w:p w14:paraId="259046CD"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PUNTUALIDAD</w:t>
            </w:r>
          </w:p>
        </w:tc>
        <w:tc>
          <w:tcPr>
            <w:tcW w:w="7033" w:type="dxa"/>
            <w:shd w:val="clear" w:color="auto" w:fill="auto"/>
            <w:vAlign w:val="center"/>
            <w:hideMark/>
          </w:tcPr>
          <w:p w14:paraId="2AF8E8F0" w14:textId="77777777" w:rsidR="0017641E" w:rsidRPr="00A93669"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 xml:space="preserve">El servidor público se apegará a la disciplina de estar a tiempo para cumplir con sus obligaciones, haciéndose merecedor de confianza </w:t>
            </w:r>
          </w:p>
        </w:tc>
      </w:tr>
      <w:tr w:rsidR="0017641E" w:rsidRPr="00A93669" w14:paraId="02B744E3" w14:textId="77777777" w:rsidTr="00903971">
        <w:trPr>
          <w:trHeight w:val="990"/>
        </w:trPr>
        <w:tc>
          <w:tcPr>
            <w:tcW w:w="2460" w:type="dxa"/>
            <w:shd w:val="clear" w:color="auto" w:fill="auto"/>
            <w:noWrap/>
            <w:vAlign w:val="center"/>
            <w:hideMark/>
          </w:tcPr>
          <w:p w14:paraId="4E6FCDCD"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RENDICIÓN DE CUENTAS</w:t>
            </w:r>
          </w:p>
        </w:tc>
        <w:tc>
          <w:tcPr>
            <w:tcW w:w="7033" w:type="dxa"/>
            <w:shd w:val="clear" w:color="auto" w:fill="auto"/>
            <w:vAlign w:val="center"/>
            <w:hideMark/>
          </w:tcPr>
          <w:p w14:paraId="3236FDE7" w14:textId="16C6ABCA" w:rsidR="0017641E" w:rsidRPr="00A93669"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Los trabajadores asumen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tc>
      </w:tr>
      <w:tr w:rsidR="0017641E" w:rsidRPr="00A93669" w14:paraId="345B3AF7" w14:textId="77777777" w:rsidTr="00903971">
        <w:trPr>
          <w:trHeight w:val="990"/>
        </w:trPr>
        <w:tc>
          <w:tcPr>
            <w:tcW w:w="2460" w:type="dxa"/>
            <w:shd w:val="clear" w:color="auto" w:fill="auto"/>
            <w:noWrap/>
            <w:vAlign w:val="center"/>
            <w:hideMark/>
          </w:tcPr>
          <w:p w14:paraId="4BDA7442"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TRANSPARENCIA</w:t>
            </w:r>
          </w:p>
        </w:tc>
        <w:tc>
          <w:tcPr>
            <w:tcW w:w="7033" w:type="dxa"/>
            <w:shd w:val="clear" w:color="auto" w:fill="auto"/>
            <w:vAlign w:val="center"/>
            <w:hideMark/>
          </w:tcPr>
          <w:p w14:paraId="16AADFDF" w14:textId="2C6DAE04" w:rsidR="0017641E" w:rsidRPr="00A93669"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Los trabajadores deberán velar por que se garantice el derecho fundamental de toda persona al acceso a la información pública y a la rendición de cuentas; observando las disposiciones previstas en la ley en la materia</w:t>
            </w:r>
          </w:p>
        </w:tc>
      </w:tr>
      <w:tr w:rsidR="0017641E" w:rsidRPr="0017641E" w14:paraId="65800FFB" w14:textId="77777777" w:rsidTr="00903971">
        <w:trPr>
          <w:trHeight w:val="990"/>
        </w:trPr>
        <w:tc>
          <w:tcPr>
            <w:tcW w:w="2460" w:type="dxa"/>
            <w:shd w:val="clear" w:color="auto" w:fill="auto"/>
            <w:noWrap/>
            <w:vAlign w:val="center"/>
            <w:hideMark/>
          </w:tcPr>
          <w:p w14:paraId="2AF1DE1D" w14:textId="77777777" w:rsidR="0017641E" w:rsidRPr="00A93669" w:rsidRDefault="0017641E" w:rsidP="00A93669">
            <w:pPr>
              <w:spacing w:after="0" w:line="240" w:lineRule="auto"/>
              <w:jc w:val="center"/>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TOLERANCIA</w:t>
            </w:r>
          </w:p>
        </w:tc>
        <w:tc>
          <w:tcPr>
            <w:tcW w:w="7033" w:type="dxa"/>
            <w:shd w:val="clear" w:color="auto" w:fill="auto"/>
            <w:vAlign w:val="center"/>
            <w:hideMark/>
          </w:tcPr>
          <w:p w14:paraId="1BE2C3D9" w14:textId="06B988ED" w:rsidR="0017641E" w:rsidRPr="0017641E" w:rsidRDefault="0017641E" w:rsidP="00A93669">
            <w:pPr>
              <w:spacing w:after="0" w:line="240" w:lineRule="auto"/>
              <w:rPr>
                <w:rFonts w:ascii="Century Gothic" w:eastAsia="Times New Roman" w:hAnsi="Century Gothic" w:cs="Calibri"/>
                <w:color w:val="000000"/>
                <w:lang w:eastAsia="es-MX"/>
              </w:rPr>
            </w:pPr>
            <w:r w:rsidRPr="00A93669">
              <w:rPr>
                <w:rFonts w:ascii="Century Gothic" w:eastAsia="Times New Roman" w:hAnsi="Century Gothic" w:cs="Calibri"/>
                <w:color w:val="000000"/>
                <w:lang w:eastAsia="es-MX"/>
              </w:rPr>
              <w:t>Los trabajadores que muestren respeto a las ideas, creencias o prácticas de los demás cuando son diferentes o contrarias a las propias.</w:t>
            </w:r>
          </w:p>
        </w:tc>
      </w:tr>
    </w:tbl>
    <w:p w14:paraId="591FBAB5" w14:textId="314A933D" w:rsidR="00871047" w:rsidRDefault="00871047" w:rsidP="00A93669">
      <w:pPr>
        <w:rPr>
          <w:rFonts w:ascii="Century Gothic" w:hAnsi="Century Gothic"/>
        </w:rPr>
      </w:pPr>
    </w:p>
    <w:p w14:paraId="14FF4AB4" w14:textId="20E19011" w:rsidR="00871047" w:rsidRDefault="00871047" w:rsidP="00A93669">
      <w:pPr>
        <w:rPr>
          <w:rFonts w:ascii="Century Gothic" w:hAnsi="Century Gothic"/>
        </w:rPr>
      </w:pPr>
    </w:p>
    <w:p w14:paraId="0860AA41" w14:textId="7F703D6D" w:rsidR="00871047" w:rsidRDefault="00871047" w:rsidP="00A93669">
      <w:pPr>
        <w:rPr>
          <w:rFonts w:ascii="Century Gothic" w:hAnsi="Century Gothic"/>
        </w:rPr>
      </w:pPr>
    </w:p>
    <w:p w14:paraId="0FF1792F" w14:textId="0EDBF4B1" w:rsidR="00871047" w:rsidRDefault="00871047" w:rsidP="00A93669">
      <w:pPr>
        <w:rPr>
          <w:rFonts w:ascii="Century Gothic" w:hAnsi="Century Gothic"/>
        </w:rPr>
      </w:pPr>
    </w:p>
    <w:p w14:paraId="2746DD07" w14:textId="649A2E42" w:rsidR="0017641E" w:rsidRDefault="0017641E" w:rsidP="00A93669">
      <w:pPr>
        <w:rPr>
          <w:rFonts w:ascii="Century Gothic" w:hAnsi="Century Gothic"/>
        </w:rPr>
      </w:pPr>
    </w:p>
    <w:p w14:paraId="09ED7638" w14:textId="75DCE675" w:rsidR="0017641E" w:rsidRDefault="0017641E" w:rsidP="00A93669">
      <w:pPr>
        <w:rPr>
          <w:rFonts w:ascii="Century Gothic" w:hAnsi="Century Gothic"/>
        </w:rPr>
      </w:pPr>
    </w:p>
    <w:p w14:paraId="36820579" w14:textId="3518CD3F" w:rsidR="0017641E" w:rsidRDefault="0017641E" w:rsidP="00D83B6C">
      <w:pPr>
        <w:rPr>
          <w:rFonts w:ascii="Century Gothic" w:hAnsi="Century Gothic"/>
        </w:rPr>
      </w:pPr>
    </w:p>
    <w:p w14:paraId="1386BF02" w14:textId="77777777" w:rsidR="0017641E" w:rsidRPr="00E75DA0" w:rsidRDefault="0017641E" w:rsidP="00D83B6C">
      <w:pPr>
        <w:rPr>
          <w:rFonts w:ascii="Century Gothic" w:hAnsi="Century Gothic"/>
        </w:rPr>
      </w:pPr>
    </w:p>
    <w:p w14:paraId="45A6A3BA" w14:textId="77777777" w:rsidR="00903971" w:rsidRDefault="00903971" w:rsidP="00397807">
      <w:pPr>
        <w:pStyle w:val="Ttulo1"/>
        <w:rPr>
          <w:rFonts w:ascii="Century Gothic" w:hAnsi="Century Gothic"/>
          <w:sz w:val="22"/>
          <w:szCs w:val="22"/>
        </w:rPr>
      </w:pPr>
    </w:p>
    <w:p w14:paraId="0F72D018" w14:textId="0C020C83" w:rsidR="00735A7A" w:rsidRPr="00700E81" w:rsidRDefault="00735A7A" w:rsidP="00397807">
      <w:pPr>
        <w:pStyle w:val="Ttulo1"/>
        <w:rPr>
          <w:rFonts w:ascii="Century Gothic" w:hAnsi="Century Gothic"/>
          <w:sz w:val="22"/>
          <w:szCs w:val="22"/>
        </w:rPr>
      </w:pPr>
      <w:r w:rsidRPr="00700E81">
        <w:rPr>
          <w:rFonts w:ascii="Century Gothic" w:hAnsi="Century Gothic"/>
          <w:sz w:val="22"/>
          <w:szCs w:val="22"/>
        </w:rPr>
        <w:t>CÓDIGO DE CONDUCTA</w:t>
      </w:r>
      <w:bookmarkEnd w:id="4"/>
      <w:r w:rsidRPr="00700E81">
        <w:rPr>
          <w:rFonts w:ascii="Century Gothic" w:hAnsi="Century Gothic"/>
          <w:sz w:val="22"/>
          <w:szCs w:val="22"/>
        </w:rPr>
        <w:t xml:space="preserve"> </w:t>
      </w:r>
    </w:p>
    <w:p w14:paraId="1BBD54E0" w14:textId="496DE699" w:rsidR="00F266EE" w:rsidRPr="00700E81" w:rsidRDefault="00F266EE" w:rsidP="00F266EE">
      <w:pPr>
        <w:rPr>
          <w:rFonts w:ascii="Century Gothic" w:hAnsi="Century Gothic"/>
        </w:rPr>
      </w:pPr>
    </w:p>
    <w:p w14:paraId="2F072AD3" w14:textId="541D22DA" w:rsidR="00615869" w:rsidRPr="00700E81" w:rsidRDefault="0017641E" w:rsidP="004B5710">
      <w:pPr>
        <w:jc w:val="both"/>
        <w:rPr>
          <w:rFonts w:ascii="Century Gothic" w:hAnsi="Century Gothic"/>
        </w:rPr>
      </w:pPr>
      <w:r>
        <w:rPr>
          <w:rFonts w:ascii="Century Gothic" w:hAnsi="Century Gothic"/>
        </w:rPr>
        <w:t xml:space="preserve">De acuerdo a lo anterior </w:t>
      </w:r>
      <w:r w:rsidRPr="00700E81">
        <w:rPr>
          <w:rFonts w:ascii="Century Gothic" w:hAnsi="Century Gothic"/>
        </w:rPr>
        <w:t xml:space="preserve">el presente </w:t>
      </w:r>
      <w:r w:rsidR="00F266EE" w:rsidRPr="00700E81">
        <w:rPr>
          <w:rFonts w:ascii="Century Gothic" w:hAnsi="Century Gothic"/>
        </w:rPr>
        <w:t>Código</w:t>
      </w:r>
      <w:r w:rsidR="00557E7D" w:rsidRPr="00700E81">
        <w:rPr>
          <w:rFonts w:ascii="Century Gothic" w:hAnsi="Century Gothic"/>
        </w:rPr>
        <w:t xml:space="preserve"> de conducta</w:t>
      </w:r>
      <w:r w:rsidR="00DD3B87" w:rsidRPr="00700E81">
        <w:rPr>
          <w:rFonts w:ascii="Century Gothic" w:hAnsi="Century Gothic"/>
        </w:rPr>
        <w:t xml:space="preserve"> </w:t>
      </w:r>
      <w:r w:rsidR="00F266EE" w:rsidRPr="00700E81">
        <w:rPr>
          <w:rFonts w:ascii="Century Gothic" w:hAnsi="Century Gothic"/>
        </w:rPr>
        <w:t xml:space="preserve">especifica </w:t>
      </w:r>
      <w:r w:rsidR="00557E7D" w:rsidRPr="00700E81">
        <w:rPr>
          <w:rFonts w:ascii="Century Gothic" w:hAnsi="Century Gothic"/>
        </w:rPr>
        <w:t xml:space="preserve">las normas mínimas de comportamiento </w:t>
      </w:r>
      <w:r w:rsidR="00F266EE" w:rsidRPr="00700E81">
        <w:rPr>
          <w:rFonts w:ascii="Century Gothic" w:hAnsi="Century Gothic"/>
        </w:rPr>
        <w:t>no negociables</w:t>
      </w:r>
      <w:r w:rsidR="00F25B56" w:rsidRPr="00700E81">
        <w:rPr>
          <w:rFonts w:ascii="Century Gothic" w:hAnsi="Century Gothic"/>
        </w:rPr>
        <w:t xml:space="preserve"> y</w:t>
      </w:r>
      <w:r w:rsidR="00F266EE" w:rsidRPr="00700E81">
        <w:rPr>
          <w:rFonts w:ascii="Century Gothic" w:hAnsi="Century Gothic"/>
        </w:rPr>
        <w:t xml:space="preserve"> aplicables </w:t>
      </w:r>
      <w:r w:rsidR="00DD3B87" w:rsidRPr="00700E81">
        <w:rPr>
          <w:rFonts w:ascii="Century Gothic" w:hAnsi="Century Gothic"/>
        </w:rPr>
        <w:t>a todas las áreas de la Comisión</w:t>
      </w:r>
      <w:r w:rsidR="00F266EE" w:rsidRPr="00700E81">
        <w:rPr>
          <w:rFonts w:ascii="Century Gothic" w:hAnsi="Century Gothic"/>
        </w:rPr>
        <w:t>. La naturaleza de este Código no pretende abarcar todas las posibles situa</w:t>
      </w:r>
      <w:r w:rsidR="006E4768" w:rsidRPr="00700E81">
        <w:rPr>
          <w:rFonts w:ascii="Century Gothic" w:hAnsi="Century Gothic"/>
        </w:rPr>
        <w:t>ciones que puedan tener lugar, el</w:t>
      </w:r>
      <w:r w:rsidR="00F266EE" w:rsidRPr="00700E81">
        <w:rPr>
          <w:rFonts w:ascii="Century Gothic" w:hAnsi="Century Gothic"/>
        </w:rPr>
        <w:t xml:space="preserve"> objeto del mismo es brindar un marco de referencia respecto del c</w:t>
      </w:r>
      <w:r w:rsidR="004B5710" w:rsidRPr="00700E81">
        <w:rPr>
          <w:rFonts w:ascii="Century Gothic" w:hAnsi="Century Gothic"/>
        </w:rPr>
        <w:t xml:space="preserve">ual medir cualquier actividad. </w:t>
      </w:r>
    </w:p>
    <w:p w14:paraId="355EDB57" w14:textId="51F886C1" w:rsidR="006D239F" w:rsidRPr="00700E81" w:rsidRDefault="006D239F" w:rsidP="007B56F7">
      <w:pPr>
        <w:rPr>
          <w:rFonts w:ascii="Century Gothic" w:hAnsi="Century Gothic"/>
          <w:b/>
        </w:rPr>
      </w:pPr>
    </w:p>
    <w:tbl>
      <w:tblPr>
        <w:tblW w:w="893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166"/>
        <w:gridCol w:w="2198"/>
        <w:gridCol w:w="5622"/>
      </w:tblGrid>
      <w:tr w:rsidR="00230924" w:rsidRPr="001E1C84" w14:paraId="02FD4FC1" w14:textId="77777777" w:rsidTr="001314E4">
        <w:trPr>
          <w:trHeight w:val="318"/>
        </w:trPr>
        <w:tc>
          <w:tcPr>
            <w:tcW w:w="1117" w:type="dxa"/>
            <w:shd w:val="clear" w:color="auto" w:fill="D9E2F3" w:themeFill="accent1" w:themeFillTint="33"/>
            <w:noWrap/>
            <w:vAlign w:val="center"/>
            <w:hideMark/>
          </w:tcPr>
          <w:p w14:paraId="51756ED7" w14:textId="106A15E2" w:rsidR="00230924" w:rsidRPr="001E1C84" w:rsidRDefault="001314E4" w:rsidP="00230924">
            <w:pPr>
              <w:spacing w:after="0" w:line="240" w:lineRule="auto"/>
              <w:jc w:val="center"/>
              <w:rPr>
                <w:rFonts w:ascii="Century Gothic" w:eastAsia="Times New Roman" w:hAnsi="Century Gothic" w:cs="Calibri"/>
                <w:b/>
                <w:color w:val="000000"/>
                <w:sz w:val="20"/>
                <w:szCs w:val="20"/>
                <w:lang w:eastAsia="es-MX"/>
              </w:rPr>
            </w:pPr>
            <w:r w:rsidRPr="001E1C84">
              <w:rPr>
                <w:rFonts w:ascii="Century Gothic" w:eastAsia="Times New Roman" w:hAnsi="Century Gothic" w:cs="Calibri"/>
                <w:b/>
                <w:color w:val="000000"/>
                <w:sz w:val="20"/>
                <w:szCs w:val="20"/>
                <w:lang w:eastAsia="es-MX"/>
              </w:rPr>
              <w:t>FUNCIÓN</w:t>
            </w:r>
          </w:p>
        </w:tc>
        <w:tc>
          <w:tcPr>
            <w:tcW w:w="2198" w:type="dxa"/>
            <w:shd w:val="clear" w:color="auto" w:fill="D9E2F3" w:themeFill="accent1" w:themeFillTint="33"/>
            <w:noWrap/>
            <w:vAlign w:val="center"/>
            <w:hideMark/>
          </w:tcPr>
          <w:p w14:paraId="212A19DB" w14:textId="441D0C69" w:rsidR="00230924" w:rsidRPr="001E1C84" w:rsidRDefault="001314E4" w:rsidP="00230924">
            <w:pPr>
              <w:spacing w:after="0" w:line="240" w:lineRule="auto"/>
              <w:jc w:val="center"/>
              <w:rPr>
                <w:rFonts w:ascii="Century Gothic" w:eastAsia="Times New Roman" w:hAnsi="Century Gothic" w:cs="Calibri"/>
                <w:b/>
                <w:color w:val="000000"/>
                <w:sz w:val="20"/>
                <w:szCs w:val="20"/>
                <w:lang w:eastAsia="es-MX"/>
              </w:rPr>
            </w:pPr>
            <w:r w:rsidRPr="001E1C84">
              <w:rPr>
                <w:rFonts w:ascii="Century Gothic" w:eastAsia="Times New Roman" w:hAnsi="Century Gothic" w:cs="Calibri"/>
                <w:b/>
                <w:color w:val="000000"/>
                <w:sz w:val="20"/>
                <w:szCs w:val="20"/>
                <w:lang w:eastAsia="es-MX"/>
              </w:rPr>
              <w:t>CONDUCTA</w:t>
            </w:r>
          </w:p>
        </w:tc>
        <w:tc>
          <w:tcPr>
            <w:tcW w:w="5622" w:type="dxa"/>
            <w:shd w:val="clear" w:color="auto" w:fill="D9E2F3" w:themeFill="accent1" w:themeFillTint="33"/>
            <w:noWrap/>
            <w:vAlign w:val="bottom"/>
            <w:hideMark/>
          </w:tcPr>
          <w:p w14:paraId="672EA1AD" w14:textId="1600A3D4" w:rsidR="00230924" w:rsidRPr="001E1C84" w:rsidRDefault="001314E4" w:rsidP="00230924">
            <w:pPr>
              <w:spacing w:after="0" w:line="240" w:lineRule="auto"/>
              <w:jc w:val="center"/>
              <w:rPr>
                <w:rFonts w:ascii="Century Gothic" w:eastAsia="Times New Roman" w:hAnsi="Century Gothic" w:cs="Calibri"/>
                <w:b/>
                <w:color w:val="000000"/>
                <w:sz w:val="20"/>
                <w:szCs w:val="20"/>
                <w:lang w:eastAsia="es-MX"/>
              </w:rPr>
            </w:pPr>
            <w:r w:rsidRPr="001E1C84">
              <w:rPr>
                <w:rFonts w:ascii="Century Gothic" w:eastAsia="Times New Roman" w:hAnsi="Century Gothic" w:cs="Calibri"/>
                <w:b/>
                <w:color w:val="000000"/>
                <w:sz w:val="20"/>
                <w:szCs w:val="20"/>
                <w:lang w:eastAsia="es-MX"/>
              </w:rPr>
              <w:t>ACCIONES QUE VULNERA EL CÓDIGO DE CONDUCTA</w:t>
            </w:r>
          </w:p>
        </w:tc>
      </w:tr>
      <w:tr w:rsidR="00230924" w:rsidRPr="001E1C84" w14:paraId="73EE4C16" w14:textId="77777777" w:rsidTr="001314E4">
        <w:trPr>
          <w:trHeight w:val="1393"/>
        </w:trPr>
        <w:tc>
          <w:tcPr>
            <w:tcW w:w="1117" w:type="dxa"/>
            <w:vMerge w:val="restart"/>
            <w:shd w:val="clear" w:color="auto" w:fill="auto"/>
            <w:vAlign w:val="center"/>
            <w:hideMark/>
          </w:tcPr>
          <w:p w14:paraId="4AE953CA" w14:textId="77777777" w:rsidR="00230924" w:rsidRPr="001E1C84" w:rsidRDefault="00230924" w:rsidP="00230924">
            <w:pPr>
              <w:spacing w:after="0" w:line="240" w:lineRule="auto"/>
              <w:jc w:val="center"/>
              <w:rPr>
                <w:rFonts w:ascii="Century Gothic" w:eastAsia="Times New Roman" w:hAnsi="Century Gothic" w:cs="Calibri Light"/>
                <w:color w:val="2F5496"/>
                <w:sz w:val="20"/>
                <w:szCs w:val="20"/>
                <w:lang w:eastAsia="es-MX"/>
              </w:rPr>
            </w:pPr>
            <w:r w:rsidRPr="001E1C84">
              <w:rPr>
                <w:rFonts w:ascii="Century Gothic" w:eastAsia="Times New Roman" w:hAnsi="Century Gothic" w:cs="Calibri Light"/>
                <w:color w:val="2F5496"/>
                <w:sz w:val="20"/>
                <w:szCs w:val="20"/>
                <w:lang w:eastAsia="es-MX"/>
              </w:rPr>
              <w:t>Actuación pública</w:t>
            </w:r>
          </w:p>
        </w:tc>
        <w:tc>
          <w:tcPr>
            <w:tcW w:w="2198" w:type="dxa"/>
            <w:vMerge w:val="restart"/>
            <w:shd w:val="clear" w:color="auto" w:fill="auto"/>
            <w:vAlign w:val="center"/>
            <w:hideMark/>
          </w:tcPr>
          <w:p w14:paraId="74403A75" w14:textId="77777777" w:rsidR="00230924" w:rsidRPr="001E1C84" w:rsidRDefault="00230924" w:rsidP="00230924">
            <w:pPr>
              <w:spacing w:after="0" w:line="240" w:lineRule="auto"/>
              <w:jc w:val="center"/>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Conducir su actuación con transparencia, honestidad, lealtad, cooperación, austeridad, sin ostentación y con una clara orientación al bienestar público.</w:t>
            </w:r>
          </w:p>
        </w:tc>
        <w:tc>
          <w:tcPr>
            <w:tcW w:w="5622" w:type="dxa"/>
            <w:shd w:val="clear" w:color="auto" w:fill="auto"/>
            <w:noWrap/>
            <w:vAlign w:val="center"/>
            <w:hideMark/>
          </w:tcPr>
          <w:p w14:paraId="5F0F95AF" w14:textId="77777777" w:rsidR="00230924" w:rsidRPr="001E1C84" w:rsidRDefault="00230924" w:rsidP="00230924">
            <w:pPr>
              <w:spacing w:after="0" w:line="240" w:lineRule="auto"/>
              <w:jc w:val="both"/>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a)</w:t>
            </w:r>
            <w:r w:rsidRPr="001E1C84">
              <w:rPr>
                <w:rFonts w:ascii="Century Gothic" w:eastAsia="Times New Roman" w:hAnsi="Century Gothic" w:cs="Times New Roman"/>
                <w:color w:val="000000"/>
                <w:sz w:val="20"/>
                <w:szCs w:val="20"/>
                <w:lang w:eastAsia="es-MX"/>
              </w:rPr>
              <w:t xml:space="preserve">   </w:t>
            </w:r>
            <w:r w:rsidRPr="001E1C84">
              <w:rPr>
                <w:rFonts w:ascii="Century Gothic" w:eastAsia="Times New Roman" w:hAnsi="Century Gothic" w:cs="Calibri"/>
                <w:color w:val="000000"/>
                <w:sz w:val="20"/>
                <w:szCs w:val="20"/>
                <w:lang w:eastAsia="es-MX"/>
              </w:rPr>
              <w:t>Utilizar las atribuciones de su empleo, cargo, comisión o funciones para beneficio personal o de terceros, Utilizar recursos humanos, materiales o financieros institucionales para fines distintos a los asignados.</w:t>
            </w:r>
          </w:p>
        </w:tc>
      </w:tr>
      <w:tr w:rsidR="00230924" w:rsidRPr="001E1C84" w14:paraId="5A3A6B9F" w14:textId="77777777" w:rsidTr="001E1C84">
        <w:trPr>
          <w:trHeight w:val="1645"/>
        </w:trPr>
        <w:tc>
          <w:tcPr>
            <w:tcW w:w="1117" w:type="dxa"/>
            <w:vMerge/>
            <w:vAlign w:val="center"/>
            <w:hideMark/>
          </w:tcPr>
          <w:p w14:paraId="17E9EF51" w14:textId="77777777" w:rsidR="00230924" w:rsidRPr="001E1C84" w:rsidRDefault="00230924" w:rsidP="00230924">
            <w:pPr>
              <w:spacing w:after="0" w:line="240" w:lineRule="auto"/>
              <w:rPr>
                <w:rFonts w:ascii="Century Gothic" w:eastAsia="Times New Roman" w:hAnsi="Century Gothic" w:cs="Calibri Light"/>
                <w:color w:val="2F5496"/>
                <w:sz w:val="20"/>
                <w:szCs w:val="20"/>
                <w:lang w:eastAsia="es-MX"/>
              </w:rPr>
            </w:pPr>
          </w:p>
        </w:tc>
        <w:tc>
          <w:tcPr>
            <w:tcW w:w="2198" w:type="dxa"/>
            <w:vMerge/>
            <w:vAlign w:val="center"/>
            <w:hideMark/>
          </w:tcPr>
          <w:p w14:paraId="048EABB4" w14:textId="77777777" w:rsidR="00230924" w:rsidRPr="001E1C84" w:rsidRDefault="00230924" w:rsidP="00230924">
            <w:pPr>
              <w:spacing w:after="0" w:line="240" w:lineRule="auto"/>
              <w:rPr>
                <w:rFonts w:ascii="Century Gothic" w:eastAsia="Times New Roman" w:hAnsi="Century Gothic" w:cs="Calibri"/>
                <w:color w:val="000000"/>
                <w:sz w:val="20"/>
                <w:szCs w:val="20"/>
                <w:lang w:eastAsia="es-MX"/>
              </w:rPr>
            </w:pPr>
          </w:p>
        </w:tc>
        <w:tc>
          <w:tcPr>
            <w:tcW w:w="5622" w:type="dxa"/>
            <w:shd w:val="clear" w:color="auto" w:fill="auto"/>
            <w:noWrap/>
            <w:vAlign w:val="center"/>
            <w:hideMark/>
          </w:tcPr>
          <w:p w14:paraId="705DD17C" w14:textId="77777777" w:rsidR="00230924" w:rsidRPr="001E1C84" w:rsidRDefault="00230924" w:rsidP="00230924">
            <w:pPr>
              <w:spacing w:after="0" w:line="240" w:lineRule="auto"/>
              <w:jc w:val="both"/>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b)</w:t>
            </w:r>
            <w:r w:rsidRPr="001E1C84">
              <w:rPr>
                <w:rFonts w:ascii="Century Gothic" w:eastAsia="Times New Roman" w:hAnsi="Century Gothic" w:cs="Times New Roman"/>
                <w:color w:val="000000"/>
                <w:sz w:val="20"/>
                <w:szCs w:val="20"/>
                <w:lang w:eastAsia="es-MX"/>
              </w:rPr>
              <w:t xml:space="preserve">   </w:t>
            </w:r>
            <w:r w:rsidRPr="001E1C84">
              <w:rPr>
                <w:rFonts w:ascii="Century Gothic" w:eastAsia="Times New Roman" w:hAnsi="Century Gothic" w:cs="Calibri"/>
                <w:color w:val="000000"/>
                <w:sz w:val="20"/>
                <w:szCs w:val="20"/>
                <w:lang w:eastAsia="es-MX"/>
              </w:rPr>
              <w:t xml:space="preserve">Realizar cualquier tipo de discriminación tanto a otros trabajadores como a toda persona en general, mediante el hostigar, agredir, amedrentar, acosar, intimidar, extorsionar o amenazar a personal subordinado o compañeros de trabajo dentro y fuera de la Institución. </w:t>
            </w:r>
          </w:p>
        </w:tc>
      </w:tr>
      <w:tr w:rsidR="00230924" w:rsidRPr="001E1C84" w14:paraId="6E0EA3B6" w14:textId="77777777" w:rsidTr="001E1C84">
        <w:trPr>
          <w:trHeight w:val="988"/>
        </w:trPr>
        <w:tc>
          <w:tcPr>
            <w:tcW w:w="1117" w:type="dxa"/>
            <w:vMerge/>
            <w:vAlign w:val="center"/>
            <w:hideMark/>
          </w:tcPr>
          <w:p w14:paraId="0E3F8A0E" w14:textId="77777777" w:rsidR="00230924" w:rsidRPr="001E1C84" w:rsidRDefault="00230924" w:rsidP="00230924">
            <w:pPr>
              <w:spacing w:after="0" w:line="240" w:lineRule="auto"/>
              <w:rPr>
                <w:rFonts w:ascii="Century Gothic" w:eastAsia="Times New Roman" w:hAnsi="Century Gothic" w:cs="Calibri Light"/>
                <w:color w:val="2F5496"/>
                <w:sz w:val="20"/>
                <w:szCs w:val="20"/>
                <w:lang w:eastAsia="es-MX"/>
              </w:rPr>
            </w:pPr>
          </w:p>
        </w:tc>
        <w:tc>
          <w:tcPr>
            <w:tcW w:w="2198" w:type="dxa"/>
            <w:vMerge/>
            <w:vAlign w:val="center"/>
            <w:hideMark/>
          </w:tcPr>
          <w:p w14:paraId="36A00604" w14:textId="77777777" w:rsidR="00230924" w:rsidRPr="001E1C84" w:rsidRDefault="00230924" w:rsidP="00230924">
            <w:pPr>
              <w:spacing w:after="0" w:line="240" w:lineRule="auto"/>
              <w:rPr>
                <w:rFonts w:ascii="Century Gothic" w:eastAsia="Times New Roman" w:hAnsi="Century Gothic" w:cs="Calibri"/>
                <w:color w:val="000000"/>
                <w:sz w:val="20"/>
                <w:szCs w:val="20"/>
                <w:lang w:eastAsia="es-MX"/>
              </w:rPr>
            </w:pPr>
          </w:p>
        </w:tc>
        <w:tc>
          <w:tcPr>
            <w:tcW w:w="5622" w:type="dxa"/>
            <w:shd w:val="clear" w:color="auto" w:fill="auto"/>
            <w:noWrap/>
            <w:vAlign w:val="center"/>
            <w:hideMark/>
          </w:tcPr>
          <w:p w14:paraId="34139382" w14:textId="77777777" w:rsidR="00230924" w:rsidRPr="001E1C84" w:rsidRDefault="00230924" w:rsidP="00230924">
            <w:pPr>
              <w:spacing w:after="0" w:line="240" w:lineRule="auto"/>
              <w:jc w:val="both"/>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c)</w:t>
            </w:r>
            <w:r w:rsidRPr="001E1C84">
              <w:rPr>
                <w:rFonts w:ascii="Century Gothic" w:eastAsia="Times New Roman" w:hAnsi="Century Gothic" w:cs="Times New Roman"/>
                <w:color w:val="000000"/>
                <w:sz w:val="20"/>
                <w:szCs w:val="20"/>
                <w:lang w:eastAsia="es-MX"/>
              </w:rPr>
              <w:t xml:space="preserve">   </w:t>
            </w:r>
            <w:r w:rsidRPr="001E1C84">
              <w:rPr>
                <w:rFonts w:ascii="Century Gothic" w:eastAsia="Times New Roman" w:hAnsi="Century Gothic" w:cs="Calibri"/>
                <w:color w:val="000000"/>
                <w:sz w:val="20"/>
                <w:szCs w:val="20"/>
                <w:lang w:eastAsia="es-MX"/>
              </w:rPr>
              <w:t>Conducirse de forma ostentosa, incongruente y desproporcionada a la remuneración y apoyos que perciba con motivo de cargo.</w:t>
            </w:r>
          </w:p>
        </w:tc>
      </w:tr>
    </w:tbl>
    <w:p w14:paraId="57E4C686" w14:textId="0A525CC7" w:rsidR="0024161F" w:rsidRPr="00700E81" w:rsidRDefault="0024161F" w:rsidP="007E5196">
      <w:pPr>
        <w:pStyle w:val="Prrafodelista"/>
        <w:ind w:left="0"/>
        <w:rPr>
          <w:rFonts w:ascii="Century Gothic" w:hAnsi="Century Gothic"/>
        </w:rPr>
      </w:pPr>
    </w:p>
    <w:p w14:paraId="71F926C7" w14:textId="20EBC40D" w:rsidR="0024161F" w:rsidRPr="00700E81" w:rsidRDefault="0024161F" w:rsidP="007E5196">
      <w:pPr>
        <w:pStyle w:val="Prrafodelista"/>
        <w:ind w:left="0"/>
        <w:rPr>
          <w:rFonts w:ascii="Century Gothic" w:hAnsi="Century Gothic"/>
        </w:rPr>
      </w:pPr>
    </w:p>
    <w:tbl>
      <w:tblPr>
        <w:tblW w:w="899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478"/>
        <w:gridCol w:w="2467"/>
        <w:gridCol w:w="5048"/>
      </w:tblGrid>
      <w:tr w:rsidR="003F1ECB" w:rsidRPr="001E1C84" w14:paraId="2A394951" w14:textId="77777777" w:rsidTr="001E1C84">
        <w:trPr>
          <w:trHeight w:val="311"/>
        </w:trPr>
        <w:tc>
          <w:tcPr>
            <w:tcW w:w="1478" w:type="dxa"/>
            <w:shd w:val="clear" w:color="auto" w:fill="D9E2F3" w:themeFill="accent1" w:themeFillTint="33"/>
            <w:noWrap/>
            <w:vAlign w:val="center"/>
            <w:hideMark/>
          </w:tcPr>
          <w:p w14:paraId="330F75CC" w14:textId="2751E37C" w:rsidR="003F1ECB" w:rsidRPr="001E1C84" w:rsidRDefault="001314E4" w:rsidP="003F1ECB">
            <w:pPr>
              <w:spacing w:after="0" w:line="240" w:lineRule="auto"/>
              <w:jc w:val="center"/>
              <w:rPr>
                <w:rFonts w:ascii="Century Gothic" w:eastAsia="Times New Roman" w:hAnsi="Century Gothic" w:cs="Calibri"/>
                <w:b/>
                <w:bCs/>
                <w:color w:val="000000"/>
                <w:sz w:val="20"/>
                <w:szCs w:val="20"/>
                <w:lang w:eastAsia="es-MX"/>
              </w:rPr>
            </w:pPr>
            <w:r w:rsidRPr="001E1C84">
              <w:rPr>
                <w:rFonts w:ascii="Century Gothic" w:eastAsia="Times New Roman" w:hAnsi="Century Gothic" w:cs="Calibri"/>
                <w:b/>
                <w:bCs/>
                <w:color w:val="000000"/>
                <w:sz w:val="20"/>
                <w:szCs w:val="20"/>
                <w:lang w:eastAsia="es-MX"/>
              </w:rPr>
              <w:t>FUNCIÓN</w:t>
            </w:r>
          </w:p>
        </w:tc>
        <w:tc>
          <w:tcPr>
            <w:tcW w:w="2467" w:type="dxa"/>
            <w:shd w:val="clear" w:color="auto" w:fill="D9E2F3" w:themeFill="accent1" w:themeFillTint="33"/>
            <w:noWrap/>
            <w:vAlign w:val="center"/>
            <w:hideMark/>
          </w:tcPr>
          <w:p w14:paraId="7326E5C1" w14:textId="4B6F2515" w:rsidR="003F1ECB" w:rsidRPr="001E1C84" w:rsidRDefault="001314E4" w:rsidP="003F1ECB">
            <w:pPr>
              <w:spacing w:after="0" w:line="240" w:lineRule="auto"/>
              <w:jc w:val="center"/>
              <w:rPr>
                <w:rFonts w:ascii="Century Gothic" w:eastAsia="Times New Roman" w:hAnsi="Century Gothic" w:cs="Calibri"/>
                <w:b/>
                <w:bCs/>
                <w:color w:val="000000"/>
                <w:sz w:val="20"/>
                <w:szCs w:val="20"/>
                <w:lang w:eastAsia="es-MX"/>
              </w:rPr>
            </w:pPr>
            <w:r w:rsidRPr="001E1C84">
              <w:rPr>
                <w:rFonts w:ascii="Century Gothic" w:eastAsia="Times New Roman" w:hAnsi="Century Gothic" w:cs="Calibri"/>
                <w:b/>
                <w:bCs/>
                <w:color w:val="000000"/>
                <w:sz w:val="20"/>
                <w:szCs w:val="20"/>
                <w:lang w:eastAsia="es-MX"/>
              </w:rPr>
              <w:t>CONDUCTA</w:t>
            </w:r>
          </w:p>
        </w:tc>
        <w:tc>
          <w:tcPr>
            <w:tcW w:w="5048" w:type="dxa"/>
            <w:shd w:val="clear" w:color="auto" w:fill="D9E2F3" w:themeFill="accent1" w:themeFillTint="33"/>
            <w:noWrap/>
            <w:vAlign w:val="center"/>
            <w:hideMark/>
          </w:tcPr>
          <w:p w14:paraId="3649045E" w14:textId="35E9FFE9" w:rsidR="003F1ECB" w:rsidRPr="001E1C84" w:rsidRDefault="001314E4" w:rsidP="003F1ECB">
            <w:pPr>
              <w:spacing w:after="0" w:line="240" w:lineRule="auto"/>
              <w:jc w:val="center"/>
              <w:rPr>
                <w:rFonts w:ascii="Century Gothic" w:eastAsia="Times New Roman" w:hAnsi="Century Gothic" w:cs="Calibri"/>
                <w:b/>
                <w:bCs/>
                <w:color w:val="000000"/>
                <w:sz w:val="20"/>
                <w:szCs w:val="20"/>
                <w:lang w:eastAsia="es-MX"/>
              </w:rPr>
            </w:pPr>
            <w:r w:rsidRPr="001E1C84">
              <w:rPr>
                <w:rFonts w:ascii="Century Gothic" w:eastAsia="Times New Roman" w:hAnsi="Century Gothic" w:cs="Calibri"/>
                <w:b/>
                <w:bCs/>
                <w:color w:val="000000"/>
                <w:sz w:val="20"/>
                <w:szCs w:val="20"/>
                <w:lang w:eastAsia="es-MX"/>
              </w:rPr>
              <w:t>ACCIONES QUE VULNERA EL CÓDIGO DE CONDUCTA</w:t>
            </w:r>
          </w:p>
        </w:tc>
      </w:tr>
      <w:tr w:rsidR="003F1ECB" w:rsidRPr="001E1C84" w14:paraId="2EE11BC2" w14:textId="77777777" w:rsidTr="001E1C84">
        <w:trPr>
          <w:trHeight w:val="1147"/>
        </w:trPr>
        <w:tc>
          <w:tcPr>
            <w:tcW w:w="1478" w:type="dxa"/>
            <w:vMerge w:val="restart"/>
            <w:shd w:val="clear" w:color="auto" w:fill="auto"/>
            <w:vAlign w:val="center"/>
            <w:hideMark/>
          </w:tcPr>
          <w:p w14:paraId="72BE609F" w14:textId="77777777" w:rsidR="003F1ECB" w:rsidRPr="001E1C84" w:rsidRDefault="003F1ECB" w:rsidP="003F1ECB">
            <w:pPr>
              <w:spacing w:after="0" w:line="240" w:lineRule="auto"/>
              <w:jc w:val="center"/>
              <w:rPr>
                <w:rFonts w:ascii="Century Gothic" w:eastAsia="Times New Roman" w:hAnsi="Century Gothic" w:cs="Calibri Light"/>
                <w:color w:val="2F5496"/>
                <w:sz w:val="20"/>
                <w:szCs w:val="20"/>
                <w:lang w:eastAsia="es-MX"/>
              </w:rPr>
            </w:pPr>
            <w:r w:rsidRPr="001E1C84">
              <w:rPr>
                <w:rFonts w:ascii="Century Gothic" w:eastAsia="Times New Roman" w:hAnsi="Century Gothic" w:cs="Calibri Light"/>
                <w:color w:val="2F5496"/>
                <w:sz w:val="20"/>
                <w:szCs w:val="20"/>
                <w:lang w:eastAsia="es-MX"/>
              </w:rPr>
              <w:lastRenderedPageBreak/>
              <w:t>Información Pública</w:t>
            </w:r>
          </w:p>
        </w:tc>
        <w:tc>
          <w:tcPr>
            <w:tcW w:w="2467" w:type="dxa"/>
            <w:vMerge w:val="restart"/>
            <w:shd w:val="clear" w:color="auto" w:fill="auto"/>
            <w:noWrap/>
            <w:vAlign w:val="center"/>
            <w:hideMark/>
          </w:tcPr>
          <w:p w14:paraId="0C8D9672" w14:textId="25BFEA26" w:rsidR="003F1ECB" w:rsidRPr="001E1C84" w:rsidRDefault="003F1ECB" w:rsidP="0024161F">
            <w:pPr>
              <w:spacing w:after="0" w:line="240" w:lineRule="auto"/>
              <w:jc w:val="center"/>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 xml:space="preserve">Conducirse conforme al principio de </w:t>
            </w:r>
            <w:r w:rsidR="0024161F" w:rsidRPr="001E1C84">
              <w:rPr>
                <w:rFonts w:ascii="Century Gothic" w:eastAsia="Times New Roman" w:hAnsi="Century Gothic" w:cs="Calibri"/>
                <w:color w:val="000000"/>
                <w:sz w:val="20"/>
                <w:szCs w:val="20"/>
                <w:lang w:eastAsia="es-MX"/>
              </w:rPr>
              <w:t>integridad</w:t>
            </w:r>
            <w:r w:rsidRPr="001E1C84">
              <w:rPr>
                <w:rFonts w:ascii="Century Gothic" w:eastAsia="Times New Roman" w:hAnsi="Century Gothic" w:cs="Calibri"/>
                <w:color w:val="000000"/>
                <w:sz w:val="20"/>
                <w:szCs w:val="20"/>
                <w:lang w:eastAsia="es-MX"/>
              </w:rPr>
              <w:t xml:space="preserve"> y resguardar la documentación e información que se genera en la Comisión.</w:t>
            </w:r>
          </w:p>
        </w:tc>
        <w:tc>
          <w:tcPr>
            <w:tcW w:w="5048" w:type="dxa"/>
            <w:shd w:val="clear" w:color="auto" w:fill="auto"/>
            <w:noWrap/>
            <w:vAlign w:val="center"/>
            <w:hideMark/>
          </w:tcPr>
          <w:p w14:paraId="2ED14F6F" w14:textId="77777777" w:rsidR="003F1ECB" w:rsidRPr="001E1C84" w:rsidRDefault="003F1ECB" w:rsidP="003F1ECB">
            <w:pPr>
              <w:spacing w:after="0" w:line="240" w:lineRule="auto"/>
              <w:jc w:val="both"/>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a)</w:t>
            </w:r>
            <w:r w:rsidRPr="001E1C84">
              <w:rPr>
                <w:rFonts w:ascii="Century Gothic" w:eastAsia="Times New Roman" w:hAnsi="Century Gothic" w:cs="Times New Roman"/>
                <w:color w:val="000000"/>
                <w:sz w:val="20"/>
                <w:szCs w:val="20"/>
                <w:lang w:eastAsia="es-MX"/>
              </w:rPr>
              <w:t xml:space="preserve">   </w:t>
            </w:r>
            <w:r w:rsidRPr="001E1C84">
              <w:rPr>
                <w:rFonts w:ascii="Century Gothic" w:eastAsia="Times New Roman" w:hAnsi="Century Gothic" w:cs="Calibri"/>
                <w:color w:val="000000"/>
                <w:sz w:val="20"/>
                <w:szCs w:val="20"/>
                <w:lang w:eastAsia="es-MX"/>
              </w:rPr>
              <w:t xml:space="preserve">Retrasar de manera negligente las actividades que permitan atender de forma ágil las solicitudes de acceso a información. </w:t>
            </w:r>
          </w:p>
        </w:tc>
      </w:tr>
      <w:tr w:rsidR="003F1ECB" w:rsidRPr="001E1C84" w14:paraId="35ABD16B" w14:textId="77777777" w:rsidTr="001E1C84">
        <w:trPr>
          <w:trHeight w:val="1269"/>
        </w:trPr>
        <w:tc>
          <w:tcPr>
            <w:tcW w:w="1478" w:type="dxa"/>
            <w:vMerge/>
            <w:vAlign w:val="center"/>
            <w:hideMark/>
          </w:tcPr>
          <w:p w14:paraId="0CF2B16E" w14:textId="77777777" w:rsidR="003F1ECB" w:rsidRPr="001E1C84" w:rsidRDefault="003F1ECB" w:rsidP="003F1ECB">
            <w:pPr>
              <w:spacing w:after="0" w:line="240" w:lineRule="auto"/>
              <w:rPr>
                <w:rFonts w:ascii="Century Gothic" w:eastAsia="Times New Roman" w:hAnsi="Century Gothic" w:cs="Calibri Light"/>
                <w:color w:val="2F5496"/>
                <w:sz w:val="20"/>
                <w:szCs w:val="20"/>
                <w:lang w:eastAsia="es-MX"/>
              </w:rPr>
            </w:pPr>
          </w:p>
        </w:tc>
        <w:tc>
          <w:tcPr>
            <w:tcW w:w="2467" w:type="dxa"/>
            <w:vMerge/>
            <w:vAlign w:val="center"/>
            <w:hideMark/>
          </w:tcPr>
          <w:p w14:paraId="558D752B" w14:textId="77777777" w:rsidR="003F1ECB" w:rsidRPr="001E1C84" w:rsidRDefault="003F1ECB" w:rsidP="003F1ECB">
            <w:pPr>
              <w:spacing w:after="0" w:line="240" w:lineRule="auto"/>
              <w:rPr>
                <w:rFonts w:ascii="Century Gothic" w:eastAsia="Times New Roman" w:hAnsi="Century Gothic" w:cs="Calibri"/>
                <w:color w:val="000000"/>
                <w:sz w:val="20"/>
                <w:szCs w:val="20"/>
                <w:lang w:eastAsia="es-MX"/>
              </w:rPr>
            </w:pPr>
          </w:p>
        </w:tc>
        <w:tc>
          <w:tcPr>
            <w:tcW w:w="5048" w:type="dxa"/>
            <w:shd w:val="clear" w:color="auto" w:fill="auto"/>
            <w:noWrap/>
            <w:vAlign w:val="center"/>
            <w:hideMark/>
          </w:tcPr>
          <w:p w14:paraId="2ED4D2E8" w14:textId="77777777" w:rsidR="003F1ECB" w:rsidRPr="001E1C84" w:rsidRDefault="003F1ECB" w:rsidP="003F1ECB">
            <w:pPr>
              <w:spacing w:after="0" w:line="240" w:lineRule="auto"/>
              <w:jc w:val="both"/>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b)</w:t>
            </w:r>
            <w:r w:rsidRPr="001E1C84">
              <w:rPr>
                <w:rFonts w:ascii="Century Gothic" w:eastAsia="Times New Roman" w:hAnsi="Century Gothic" w:cs="Times New Roman"/>
                <w:color w:val="000000"/>
                <w:sz w:val="20"/>
                <w:szCs w:val="20"/>
                <w:lang w:eastAsia="es-MX"/>
              </w:rPr>
              <w:t xml:space="preserve">   </w:t>
            </w:r>
            <w:r w:rsidRPr="001E1C84">
              <w:rPr>
                <w:rFonts w:ascii="Century Gothic" w:eastAsia="Times New Roman" w:hAnsi="Century Gothic" w:cs="Calibri"/>
                <w:color w:val="000000"/>
                <w:sz w:val="20"/>
                <w:szCs w:val="20"/>
                <w:lang w:eastAsia="es-MX"/>
              </w:rPr>
              <w:t xml:space="preserve">Ocultar información y documentación pública en archivos personales, ya sea dentro o fuera de la Comisión Alterar, ocultar o eliminar de manera deliberada, información pública. </w:t>
            </w:r>
          </w:p>
        </w:tc>
      </w:tr>
    </w:tbl>
    <w:p w14:paraId="76B52A73" w14:textId="5E86EA2D" w:rsidR="005F4CAD" w:rsidRDefault="005F4CAD" w:rsidP="007D31B4">
      <w:pPr>
        <w:jc w:val="both"/>
        <w:rPr>
          <w:rFonts w:ascii="Century Gothic" w:hAnsi="Century Gothic"/>
        </w:rPr>
      </w:pPr>
    </w:p>
    <w:p w14:paraId="78D2B47C" w14:textId="6068360C" w:rsidR="001E1C84" w:rsidRDefault="001E1C84" w:rsidP="007D31B4">
      <w:pPr>
        <w:jc w:val="both"/>
        <w:rPr>
          <w:rFonts w:ascii="Century Gothic" w:hAnsi="Century Gothic"/>
        </w:rPr>
      </w:pPr>
    </w:p>
    <w:p w14:paraId="18EE5A9B" w14:textId="6C471539" w:rsidR="005078F5" w:rsidRDefault="005078F5" w:rsidP="007D31B4">
      <w:pPr>
        <w:jc w:val="both"/>
        <w:rPr>
          <w:rFonts w:ascii="Century Gothic" w:hAnsi="Century Gothic"/>
        </w:rPr>
      </w:pPr>
    </w:p>
    <w:p w14:paraId="7E060CBC" w14:textId="77777777" w:rsidR="005078F5" w:rsidRDefault="005078F5" w:rsidP="007D31B4">
      <w:pPr>
        <w:jc w:val="both"/>
        <w:rPr>
          <w:rFonts w:ascii="Century Gothic" w:hAnsi="Century Gothic"/>
        </w:rPr>
      </w:pPr>
    </w:p>
    <w:p w14:paraId="5B603C42" w14:textId="77777777" w:rsidR="001E1C84" w:rsidRPr="00700E81" w:rsidRDefault="001E1C84" w:rsidP="007D31B4">
      <w:pPr>
        <w:jc w:val="both"/>
        <w:rPr>
          <w:rFonts w:ascii="Century Gothic" w:hAnsi="Century Gothic"/>
        </w:rPr>
      </w:pPr>
    </w:p>
    <w:tbl>
      <w:tblPr>
        <w:tblW w:w="904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769"/>
        <w:gridCol w:w="2400"/>
        <w:gridCol w:w="4880"/>
      </w:tblGrid>
      <w:tr w:rsidR="005F4CAD" w:rsidRPr="001E1C84" w14:paraId="68AC31A2" w14:textId="77777777" w:rsidTr="001E1C84">
        <w:trPr>
          <w:trHeight w:val="312"/>
        </w:trPr>
        <w:tc>
          <w:tcPr>
            <w:tcW w:w="1769" w:type="dxa"/>
            <w:shd w:val="clear" w:color="auto" w:fill="D9E2F3" w:themeFill="accent1" w:themeFillTint="33"/>
            <w:noWrap/>
            <w:vAlign w:val="center"/>
            <w:hideMark/>
          </w:tcPr>
          <w:p w14:paraId="7CA68C0D" w14:textId="558A3ED0" w:rsidR="005F4CAD" w:rsidRPr="001E1C84" w:rsidRDefault="00C24F7A" w:rsidP="005F4CAD">
            <w:pPr>
              <w:spacing w:after="0" w:line="240" w:lineRule="auto"/>
              <w:jc w:val="center"/>
              <w:rPr>
                <w:rFonts w:ascii="Century Gothic" w:eastAsia="Times New Roman" w:hAnsi="Century Gothic" w:cs="Calibri"/>
                <w:b/>
                <w:bCs/>
                <w:color w:val="000000"/>
                <w:sz w:val="20"/>
                <w:szCs w:val="20"/>
                <w:lang w:eastAsia="es-MX"/>
              </w:rPr>
            </w:pPr>
            <w:r w:rsidRPr="001E1C84">
              <w:rPr>
                <w:rFonts w:ascii="Century Gothic" w:eastAsia="Times New Roman" w:hAnsi="Century Gothic" w:cs="Calibri"/>
                <w:b/>
                <w:bCs/>
                <w:color w:val="000000"/>
                <w:sz w:val="20"/>
                <w:szCs w:val="20"/>
                <w:lang w:eastAsia="es-MX"/>
              </w:rPr>
              <w:t>FUNCIÓN</w:t>
            </w:r>
          </w:p>
        </w:tc>
        <w:tc>
          <w:tcPr>
            <w:tcW w:w="2400" w:type="dxa"/>
            <w:shd w:val="clear" w:color="auto" w:fill="D9E2F3" w:themeFill="accent1" w:themeFillTint="33"/>
            <w:noWrap/>
            <w:vAlign w:val="center"/>
            <w:hideMark/>
          </w:tcPr>
          <w:p w14:paraId="1C57C6D6" w14:textId="7F4B1306" w:rsidR="005F4CAD" w:rsidRPr="001E1C84" w:rsidRDefault="00C24F7A" w:rsidP="005F4CAD">
            <w:pPr>
              <w:spacing w:after="0" w:line="240" w:lineRule="auto"/>
              <w:jc w:val="center"/>
              <w:rPr>
                <w:rFonts w:ascii="Century Gothic" w:eastAsia="Times New Roman" w:hAnsi="Century Gothic" w:cs="Calibri"/>
                <w:b/>
                <w:bCs/>
                <w:color w:val="000000"/>
                <w:sz w:val="20"/>
                <w:szCs w:val="20"/>
                <w:lang w:eastAsia="es-MX"/>
              </w:rPr>
            </w:pPr>
            <w:r w:rsidRPr="001E1C84">
              <w:rPr>
                <w:rFonts w:ascii="Century Gothic" w:eastAsia="Times New Roman" w:hAnsi="Century Gothic" w:cs="Calibri"/>
                <w:b/>
                <w:bCs/>
                <w:color w:val="000000"/>
                <w:sz w:val="20"/>
                <w:szCs w:val="20"/>
                <w:lang w:eastAsia="es-MX"/>
              </w:rPr>
              <w:t>CONDUCTA</w:t>
            </w:r>
          </w:p>
        </w:tc>
        <w:tc>
          <w:tcPr>
            <w:tcW w:w="4880" w:type="dxa"/>
            <w:shd w:val="clear" w:color="auto" w:fill="D9E2F3" w:themeFill="accent1" w:themeFillTint="33"/>
            <w:noWrap/>
            <w:vAlign w:val="center"/>
            <w:hideMark/>
          </w:tcPr>
          <w:p w14:paraId="6E73B9CF" w14:textId="0C11113F" w:rsidR="005F4CAD" w:rsidRPr="001E1C84" w:rsidRDefault="00C24F7A" w:rsidP="005F4CAD">
            <w:pPr>
              <w:spacing w:after="0" w:line="240" w:lineRule="auto"/>
              <w:jc w:val="center"/>
              <w:rPr>
                <w:rFonts w:ascii="Century Gothic" w:eastAsia="Times New Roman" w:hAnsi="Century Gothic" w:cs="Calibri"/>
                <w:b/>
                <w:bCs/>
                <w:color w:val="000000"/>
                <w:sz w:val="20"/>
                <w:szCs w:val="20"/>
                <w:lang w:eastAsia="es-MX"/>
              </w:rPr>
            </w:pPr>
            <w:r w:rsidRPr="001E1C84">
              <w:rPr>
                <w:rFonts w:ascii="Century Gothic" w:eastAsia="Times New Roman" w:hAnsi="Century Gothic" w:cs="Calibri"/>
                <w:b/>
                <w:bCs/>
                <w:color w:val="000000"/>
                <w:sz w:val="20"/>
                <w:szCs w:val="20"/>
                <w:lang w:eastAsia="es-MX"/>
              </w:rPr>
              <w:t>ACCIONES QUE VULNERA EL CÓDIGO DE CONDUCTA</w:t>
            </w:r>
          </w:p>
        </w:tc>
      </w:tr>
      <w:tr w:rsidR="005F4CAD" w:rsidRPr="001E1C84" w14:paraId="07E5A006" w14:textId="77777777" w:rsidTr="001E1C84">
        <w:trPr>
          <w:trHeight w:val="1394"/>
        </w:trPr>
        <w:tc>
          <w:tcPr>
            <w:tcW w:w="1769" w:type="dxa"/>
            <w:vMerge w:val="restart"/>
            <w:shd w:val="clear" w:color="auto" w:fill="auto"/>
            <w:vAlign w:val="center"/>
            <w:hideMark/>
          </w:tcPr>
          <w:p w14:paraId="30F9025F" w14:textId="631947AF" w:rsidR="005F4CAD" w:rsidRPr="001E1C84" w:rsidRDefault="00D44E07" w:rsidP="005F4CAD">
            <w:pPr>
              <w:spacing w:after="0" w:line="240" w:lineRule="auto"/>
              <w:jc w:val="center"/>
              <w:rPr>
                <w:rFonts w:ascii="Century Gothic" w:eastAsia="Times New Roman" w:hAnsi="Century Gothic" w:cs="Calibri Light"/>
                <w:color w:val="2F5496"/>
                <w:sz w:val="20"/>
                <w:szCs w:val="20"/>
                <w:lang w:eastAsia="es-MX"/>
              </w:rPr>
            </w:pPr>
            <w:r>
              <w:rPr>
                <w:rFonts w:ascii="Century Gothic" w:eastAsia="Times New Roman" w:hAnsi="Century Gothic" w:cs="Calibri Light"/>
                <w:color w:val="2F5496"/>
                <w:sz w:val="20"/>
                <w:szCs w:val="20"/>
                <w:lang w:eastAsia="es-MX"/>
              </w:rPr>
              <w:t xml:space="preserve">Licitaciones </w:t>
            </w:r>
            <w:r w:rsidR="005F4CAD" w:rsidRPr="001E1C84">
              <w:rPr>
                <w:rFonts w:ascii="Century Gothic" w:eastAsia="Times New Roman" w:hAnsi="Century Gothic" w:cs="Calibri Light"/>
                <w:color w:val="2F5496"/>
                <w:sz w:val="20"/>
                <w:szCs w:val="20"/>
                <w:lang w:eastAsia="es-MX"/>
              </w:rPr>
              <w:t>públicas</w:t>
            </w:r>
          </w:p>
        </w:tc>
        <w:tc>
          <w:tcPr>
            <w:tcW w:w="2400" w:type="dxa"/>
            <w:vMerge w:val="restart"/>
            <w:shd w:val="clear" w:color="auto" w:fill="auto"/>
            <w:noWrap/>
            <w:vAlign w:val="center"/>
            <w:hideMark/>
          </w:tcPr>
          <w:p w14:paraId="5BDCCD47" w14:textId="5CDBF275" w:rsidR="005F4CAD" w:rsidRPr="001E1C84" w:rsidRDefault="005F4CAD" w:rsidP="006E3387">
            <w:pPr>
              <w:spacing w:after="0" w:line="240" w:lineRule="auto"/>
              <w:jc w:val="center"/>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 xml:space="preserve">Los trabajadores que, por la naturaleza de su cargo, participen en </w:t>
            </w:r>
            <w:r w:rsidR="00D44E07">
              <w:rPr>
                <w:rFonts w:ascii="Century Gothic" w:eastAsia="Times New Roman" w:hAnsi="Century Gothic" w:cs="Calibri"/>
                <w:color w:val="000000"/>
                <w:sz w:val="20"/>
                <w:szCs w:val="20"/>
                <w:lang w:eastAsia="es-MX"/>
              </w:rPr>
              <w:t>licitaciones</w:t>
            </w:r>
            <w:r w:rsidRPr="001E1C84">
              <w:rPr>
                <w:rFonts w:ascii="Century Gothic" w:eastAsia="Times New Roman" w:hAnsi="Century Gothic" w:cs="Calibri"/>
                <w:color w:val="000000"/>
                <w:sz w:val="20"/>
                <w:szCs w:val="20"/>
                <w:lang w:eastAsia="es-MX"/>
              </w:rPr>
              <w:t xml:space="preserve"> públicas, deberán conducirse </w:t>
            </w:r>
            <w:r w:rsidR="006E3387" w:rsidRPr="001E1C84">
              <w:rPr>
                <w:rFonts w:ascii="Century Gothic" w:eastAsia="Times New Roman" w:hAnsi="Century Gothic" w:cs="Calibri"/>
                <w:color w:val="000000"/>
                <w:sz w:val="20"/>
                <w:szCs w:val="20"/>
                <w:lang w:eastAsia="es-MX"/>
              </w:rPr>
              <w:t>honradez</w:t>
            </w:r>
            <w:r w:rsidRPr="001E1C84">
              <w:rPr>
                <w:rFonts w:ascii="Century Gothic" w:eastAsia="Times New Roman" w:hAnsi="Century Gothic" w:cs="Calibri"/>
                <w:color w:val="000000"/>
                <w:sz w:val="20"/>
                <w:szCs w:val="20"/>
                <w:lang w:eastAsia="es-MX"/>
              </w:rPr>
              <w:t xml:space="preserve"> orientando sus decisiones a las necesidades e intereses de la Comisión y en beneficio de la sociedad.</w:t>
            </w:r>
          </w:p>
        </w:tc>
        <w:tc>
          <w:tcPr>
            <w:tcW w:w="4880" w:type="dxa"/>
            <w:shd w:val="clear" w:color="auto" w:fill="auto"/>
            <w:noWrap/>
            <w:vAlign w:val="center"/>
            <w:hideMark/>
          </w:tcPr>
          <w:p w14:paraId="40BC03AB" w14:textId="5C6C4AEB" w:rsidR="005F4CAD" w:rsidRPr="001E1C84" w:rsidRDefault="005F4CAD" w:rsidP="005F4CAD">
            <w:pPr>
              <w:spacing w:after="0" w:line="240" w:lineRule="auto"/>
              <w:jc w:val="both"/>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a)</w:t>
            </w:r>
            <w:r w:rsidRPr="001E1C84">
              <w:rPr>
                <w:rFonts w:ascii="Century Gothic" w:eastAsia="Times New Roman" w:hAnsi="Century Gothic" w:cs="Times New Roman"/>
                <w:color w:val="000000"/>
                <w:sz w:val="20"/>
                <w:szCs w:val="20"/>
                <w:lang w:eastAsia="es-MX"/>
              </w:rPr>
              <w:t>  </w:t>
            </w:r>
            <w:r w:rsidRPr="001E1C84">
              <w:rPr>
                <w:rFonts w:ascii="Century Gothic" w:eastAsia="Times New Roman" w:hAnsi="Century Gothic" w:cs="Calibri"/>
                <w:color w:val="000000"/>
                <w:sz w:val="20"/>
                <w:szCs w:val="20"/>
                <w:lang w:eastAsia="es-MX"/>
              </w:rPr>
              <w:t xml:space="preserve">Favorecer a los licitantes teniendo por </w:t>
            </w:r>
            <w:r w:rsidR="00D44E07">
              <w:rPr>
                <w:rFonts w:ascii="Century Gothic" w:eastAsia="Times New Roman" w:hAnsi="Century Gothic" w:cs="Calibri"/>
                <w:color w:val="000000"/>
                <w:sz w:val="20"/>
                <w:szCs w:val="20"/>
                <w:lang w:eastAsia="es-MX"/>
              </w:rPr>
              <w:t>presentados</w:t>
            </w:r>
            <w:r w:rsidRPr="001E1C84">
              <w:rPr>
                <w:rFonts w:ascii="Century Gothic" w:eastAsia="Times New Roman" w:hAnsi="Century Gothic" w:cs="Calibri"/>
                <w:color w:val="000000"/>
                <w:sz w:val="20"/>
                <w:szCs w:val="20"/>
                <w:lang w:eastAsia="es-MX"/>
              </w:rPr>
              <w:t xml:space="preserve"> los requisitos o reglas previstos en las invitaciones o convocatorias cuando no lo están; simulando el cumplimiento de éstos o coadyuvando a su cumplimiento extemporáneo.</w:t>
            </w:r>
          </w:p>
        </w:tc>
      </w:tr>
      <w:tr w:rsidR="005F4CAD" w:rsidRPr="001E1C84" w14:paraId="4E1BBAB4" w14:textId="77777777" w:rsidTr="001E1C84">
        <w:trPr>
          <w:trHeight w:val="1062"/>
        </w:trPr>
        <w:tc>
          <w:tcPr>
            <w:tcW w:w="1769" w:type="dxa"/>
            <w:vMerge/>
            <w:vAlign w:val="center"/>
            <w:hideMark/>
          </w:tcPr>
          <w:p w14:paraId="0F38C50C" w14:textId="77777777" w:rsidR="005F4CAD" w:rsidRPr="001E1C84" w:rsidRDefault="005F4CAD" w:rsidP="005F4CAD">
            <w:pPr>
              <w:spacing w:after="0" w:line="240" w:lineRule="auto"/>
              <w:rPr>
                <w:rFonts w:ascii="Century Gothic" w:eastAsia="Times New Roman" w:hAnsi="Century Gothic" w:cs="Calibri Light"/>
                <w:color w:val="2F5496"/>
                <w:sz w:val="20"/>
                <w:szCs w:val="20"/>
                <w:lang w:eastAsia="es-MX"/>
              </w:rPr>
            </w:pPr>
          </w:p>
        </w:tc>
        <w:tc>
          <w:tcPr>
            <w:tcW w:w="2400" w:type="dxa"/>
            <w:vMerge/>
            <w:vAlign w:val="center"/>
            <w:hideMark/>
          </w:tcPr>
          <w:p w14:paraId="0FEC200C" w14:textId="77777777" w:rsidR="005F4CAD" w:rsidRPr="001E1C84" w:rsidRDefault="005F4CAD" w:rsidP="005F4CAD">
            <w:pPr>
              <w:spacing w:after="0" w:line="240" w:lineRule="auto"/>
              <w:rPr>
                <w:rFonts w:ascii="Century Gothic" w:eastAsia="Times New Roman" w:hAnsi="Century Gothic" w:cs="Calibri"/>
                <w:color w:val="000000"/>
                <w:sz w:val="20"/>
                <w:szCs w:val="20"/>
                <w:lang w:eastAsia="es-MX"/>
              </w:rPr>
            </w:pPr>
          </w:p>
        </w:tc>
        <w:tc>
          <w:tcPr>
            <w:tcW w:w="4880" w:type="dxa"/>
            <w:shd w:val="clear" w:color="auto" w:fill="auto"/>
            <w:noWrap/>
            <w:vAlign w:val="center"/>
            <w:hideMark/>
          </w:tcPr>
          <w:p w14:paraId="70963929" w14:textId="77777777" w:rsidR="005F4CAD" w:rsidRPr="001E1C84" w:rsidRDefault="005F4CAD" w:rsidP="005F4CAD">
            <w:pPr>
              <w:spacing w:after="0" w:line="240" w:lineRule="auto"/>
              <w:jc w:val="both"/>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b)</w:t>
            </w:r>
            <w:r w:rsidRPr="001E1C84">
              <w:rPr>
                <w:rFonts w:ascii="Century Gothic" w:eastAsia="Times New Roman" w:hAnsi="Century Gothic" w:cs="Times New Roman"/>
                <w:color w:val="000000"/>
                <w:sz w:val="20"/>
                <w:szCs w:val="20"/>
                <w:lang w:eastAsia="es-MX"/>
              </w:rPr>
              <w:t xml:space="preserve">   </w:t>
            </w:r>
            <w:r w:rsidRPr="001E1C84">
              <w:rPr>
                <w:rFonts w:ascii="Century Gothic" w:eastAsia="Times New Roman" w:hAnsi="Century Gothic" w:cs="Calibri"/>
                <w:color w:val="000000"/>
                <w:sz w:val="20"/>
                <w:szCs w:val="20"/>
                <w:lang w:eastAsia="es-MX"/>
              </w:rPr>
              <w:t>Beneficiar a los proveedores sobre el cumplimiento de los requisitos previstos en las solicitudes de cotización.</w:t>
            </w:r>
          </w:p>
        </w:tc>
      </w:tr>
      <w:tr w:rsidR="005F4CAD" w:rsidRPr="001E1C84" w14:paraId="6830EC92" w14:textId="77777777" w:rsidTr="001E1C84">
        <w:trPr>
          <w:trHeight w:val="1020"/>
        </w:trPr>
        <w:tc>
          <w:tcPr>
            <w:tcW w:w="1769" w:type="dxa"/>
            <w:vMerge/>
            <w:vAlign w:val="center"/>
            <w:hideMark/>
          </w:tcPr>
          <w:p w14:paraId="18D658F2" w14:textId="77777777" w:rsidR="005F4CAD" w:rsidRPr="001E1C84" w:rsidRDefault="005F4CAD" w:rsidP="005F4CAD">
            <w:pPr>
              <w:spacing w:after="0" w:line="240" w:lineRule="auto"/>
              <w:rPr>
                <w:rFonts w:ascii="Century Gothic" w:eastAsia="Times New Roman" w:hAnsi="Century Gothic" w:cs="Calibri Light"/>
                <w:color w:val="2F5496"/>
                <w:sz w:val="20"/>
                <w:szCs w:val="20"/>
                <w:lang w:eastAsia="es-MX"/>
              </w:rPr>
            </w:pPr>
          </w:p>
        </w:tc>
        <w:tc>
          <w:tcPr>
            <w:tcW w:w="2400" w:type="dxa"/>
            <w:vMerge/>
            <w:vAlign w:val="center"/>
            <w:hideMark/>
          </w:tcPr>
          <w:p w14:paraId="721EEF50" w14:textId="77777777" w:rsidR="005F4CAD" w:rsidRPr="001E1C84" w:rsidRDefault="005F4CAD" w:rsidP="005F4CAD">
            <w:pPr>
              <w:spacing w:after="0" w:line="240" w:lineRule="auto"/>
              <w:rPr>
                <w:rFonts w:ascii="Century Gothic" w:eastAsia="Times New Roman" w:hAnsi="Century Gothic" w:cs="Calibri"/>
                <w:color w:val="000000"/>
                <w:sz w:val="20"/>
                <w:szCs w:val="20"/>
                <w:lang w:eastAsia="es-MX"/>
              </w:rPr>
            </w:pPr>
          </w:p>
        </w:tc>
        <w:tc>
          <w:tcPr>
            <w:tcW w:w="4880" w:type="dxa"/>
            <w:shd w:val="clear" w:color="auto" w:fill="auto"/>
            <w:noWrap/>
            <w:vAlign w:val="center"/>
            <w:hideMark/>
          </w:tcPr>
          <w:p w14:paraId="27CFC122" w14:textId="435375BF" w:rsidR="005F4CAD" w:rsidRPr="001E1C84" w:rsidRDefault="005F4CAD" w:rsidP="005F4CAD">
            <w:pPr>
              <w:spacing w:after="0" w:line="240" w:lineRule="auto"/>
              <w:jc w:val="both"/>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c)</w:t>
            </w:r>
            <w:r w:rsidRPr="001E1C84">
              <w:rPr>
                <w:rFonts w:ascii="Century Gothic" w:eastAsia="Times New Roman" w:hAnsi="Century Gothic" w:cs="Times New Roman"/>
                <w:color w:val="000000"/>
                <w:sz w:val="20"/>
                <w:szCs w:val="20"/>
                <w:lang w:eastAsia="es-MX"/>
              </w:rPr>
              <w:t xml:space="preserve">   </w:t>
            </w:r>
            <w:r w:rsidRPr="001E1C84">
              <w:rPr>
                <w:rFonts w:ascii="Century Gothic" w:eastAsia="Times New Roman" w:hAnsi="Century Gothic" w:cs="Calibri"/>
                <w:color w:val="000000"/>
                <w:sz w:val="20"/>
                <w:szCs w:val="20"/>
                <w:lang w:eastAsia="es-MX"/>
              </w:rPr>
              <w:t xml:space="preserve"> Influir en las decisiones de otros </w:t>
            </w:r>
            <w:r w:rsidR="00D44E07">
              <w:rPr>
                <w:rFonts w:ascii="Century Gothic" w:eastAsia="Times New Roman" w:hAnsi="Century Gothic" w:cs="Calibri"/>
                <w:color w:val="000000"/>
                <w:sz w:val="20"/>
                <w:szCs w:val="20"/>
                <w:lang w:eastAsia="es-MX"/>
              </w:rPr>
              <w:t xml:space="preserve">integrantes de </w:t>
            </w:r>
            <w:r w:rsidR="006B5907">
              <w:rPr>
                <w:rFonts w:ascii="Century Gothic" w:eastAsia="Times New Roman" w:hAnsi="Century Gothic" w:cs="Calibri"/>
                <w:color w:val="000000"/>
                <w:sz w:val="20"/>
                <w:szCs w:val="20"/>
                <w:lang w:eastAsia="es-MX"/>
              </w:rPr>
              <w:t>comité</w:t>
            </w:r>
            <w:r w:rsidR="0017641E">
              <w:rPr>
                <w:rFonts w:ascii="Century Gothic" w:eastAsia="Times New Roman" w:hAnsi="Century Gothic" w:cs="Calibri"/>
                <w:color w:val="000000"/>
                <w:sz w:val="20"/>
                <w:szCs w:val="20"/>
                <w:lang w:eastAsia="es-MX"/>
              </w:rPr>
              <w:t xml:space="preserve"> </w:t>
            </w:r>
            <w:r w:rsidRPr="001E1C84">
              <w:rPr>
                <w:rFonts w:ascii="Century Gothic" w:eastAsia="Times New Roman" w:hAnsi="Century Gothic" w:cs="Calibri"/>
                <w:color w:val="000000"/>
                <w:sz w:val="20"/>
                <w:szCs w:val="20"/>
                <w:lang w:eastAsia="es-MX"/>
              </w:rPr>
              <w:t xml:space="preserve">para que se beneficie a un participante en los procedimientos de contratación. </w:t>
            </w:r>
          </w:p>
        </w:tc>
      </w:tr>
      <w:tr w:rsidR="005F4CAD" w:rsidRPr="001E1C84" w14:paraId="0DD9C03B" w14:textId="77777777" w:rsidTr="001E1C84">
        <w:trPr>
          <w:trHeight w:val="1317"/>
        </w:trPr>
        <w:tc>
          <w:tcPr>
            <w:tcW w:w="1769" w:type="dxa"/>
            <w:vMerge/>
            <w:vAlign w:val="center"/>
            <w:hideMark/>
          </w:tcPr>
          <w:p w14:paraId="37F09839" w14:textId="77777777" w:rsidR="005F4CAD" w:rsidRPr="001E1C84" w:rsidRDefault="005F4CAD" w:rsidP="005F4CAD">
            <w:pPr>
              <w:spacing w:after="0" w:line="240" w:lineRule="auto"/>
              <w:rPr>
                <w:rFonts w:ascii="Century Gothic" w:eastAsia="Times New Roman" w:hAnsi="Century Gothic" w:cs="Calibri Light"/>
                <w:color w:val="2F5496"/>
                <w:sz w:val="20"/>
                <w:szCs w:val="20"/>
                <w:lang w:eastAsia="es-MX"/>
              </w:rPr>
            </w:pPr>
          </w:p>
        </w:tc>
        <w:tc>
          <w:tcPr>
            <w:tcW w:w="2400" w:type="dxa"/>
            <w:vMerge/>
            <w:vAlign w:val="center"/>
            <w:hideMark/>
          </w:tcPr>
          <w:p w14:paraId="240C8DDD" w14:textId="77777777" w:rsidR="005F4CAD" w:rsidRPr="001E1C84" w:rsidRDefault="005F4CAD" w:rsidP="005F4CAD">
            <w:pPr>
              <w:spacing w:after="0" w:line="240" w:lineRule="auto"/>
              <w:rPr>
                <w:rFonts w:ascii="Century Gothic" w:eastAsia="Times New Roman" w:hAnsi="Century Gothic" w:cs="Calibri"/>
                <w:color w:val="000000"/>
                <w:sz w:val="20"/>
                <w:szCs w:val="20"/>
                <w:lang w:eastAsia="es-MX"/>
              </w:rPr>
            </w:pPr>
          </w:p>
        </w:tc>
        <w:tc>
          <w:tcPr>
            <w:tcW w:w="4880" w:type="dxa"/>
            <w:shd w:val="clear" w:color="auto" w:fill="auto"/>
            <w:noWrap/>
            <w:vAlign w:val="center"/>
            <w:hideMark/>
          </w:tcPr>
          <w:p w14:paraId="10AB11E2" w14:textId="77777777" w:rsidR="005F4CAD" w:rsidRPr="001E1C84" w:rsidRDefault="005F4CAD" w:rsidP="005F4CAD">
            <w:pPr>
              <w:spacing w:after="0" w:line="240" w:lineRule="auto"/>
              <w:jc w:val="both"/>
              <w:rPr>
                <w:rFonts w:ascii="Century Gothic" w:eastAsia="Times New Roman" w:hAnsi="Century Gothic" w:cs="Calibri"/>
                <w:color w:val="000000"/>
                <w:sz w:val="20"/>
                <w:szCs w:val="20"/>
                <w:lang w:eastAsia="es-MX"/>
              </w:rPr>
            </w:pPr>
            <w:r w:rsidRPr="001E1C84">
              <w:rPr>
                <w:rFonts w:ascii="Century Gothic" w:eastAsia="Times New Roman" w:hAnsi="Century Gothic" w:cs="Calibri"/>
                <w:color w:val="000000"/>
                <w:sz w:val="20"/>
                <w:szCs w:val="20"/>
                <w:lang w:eastAsia="es-MX"/>
              </w:rPr>
              <w:t>d)</w:t>
            </w:r>
            <w:r w:rsidRPr="001E1C84">
              <w:rPr>
                <w:rFonts w:ascii="Century Gothic" w:eastAsia="Times New Roman" w:hAnsi="Century Gothic" w:cs="Times New Roman"/>
                <w:color w:val="000000"/>
                <w:sz w:val="20"/>
                <w:szCs w:val="20"/>
                <w:lang w:eastAsia="es-MX"/>
              </w:rPr>
              <w:t xml:space="preserve">   </w:t>
            </w:r>
            <w:r w:rsidRPr="001E1C84">
              <w:rPr>
                <w:rFonts w:ascii="Century Gothic" w:eastAsia="Times New Roman" w:hAnsi="Century Gothic" w:cs="Calibri"/>
                <w:color w:val="000000"/>
                <w:sz w:val="20"/>
                <w:szCs w:val="20"/>
                <w:lang w:eastAsia="es-MX"/>
              </w:rPr>
              <w:t>Ser beneficiario directo o a través de familiares hasta el cuarto grado, de contratos gubernamentales relacionados con la dependencia o entidad que dirige o en la que presta sus servicios.</w:t>
            </w:r>
          </w:p>
        </w:tc>
      </w:tr>
    </w:tbl>
    <w:p w14:paraId="6C2CED73" w14:textId="00036E4C" w:rsidR="005F4CAD" w:rsidRPr="00700E81" w:rsidRDefault="005F4CAD" w:rsidP="005F4CAD">
      <w:pPr>
        <w:pStyle w:val="Prrafodelista"/>
        <w:ind w:left="360"/>
        <w:jc w:val="both"/>
        <w:rPr>
          <w:rFonts w:ascii="Century Gothic" w:hAnsi="Century Gothic"/>
        </w:rPr>
      </w:pPr>
    </w:p>
    <w:tbl>
      <w:tblPr>
        <w:tblW w:w="909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081"/>
        <w:gridCol w:w="1591"/>
        <w:gridCol w:w="6425"/>
      </w:tblGrid>
      <w:tr w:rsidR="00984F47" w:rsidRPr="00B256A3" w14:paraId="3236A3C1" w14:textId="77777777" w:rsidTr="00B256A3">
        <w:trPr>
          <w:trHeight w:val="296"/>
        </w:trPr>
        <w:tc>
          <w:tcPr>
            <w:tcW w:w="1081" w:type="dxa"/>
            <w:shd w:val="clear" w:color="auto" w:fill="D9E2F3" w:themeFill="accent1" w:themeFillTint="33"/>
            <w:noWrap/>
            <w:vAlign w:val="center"/>
            <w:hideMark/>
          </w:tcPr>
          <w:p w14:paraId="341BDE16" w14:textId="2149836D" w:rsidR="00984F47" w:rsidRPr="00B256A3" w:rsidRDefault="00C24F7A" w:rsidP="00984F4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FUNCIÓN</w:t>
            </w:r>
          </w:p>
        </w:tc>
        <w:tc>
          <w:tcPr>
            <w:tcW w:w="1591" w:type="dxa"/>
            <w:shd w:val="clear" w:color="auto" w:fill="D9E2F3" w:themeFill="accent1" w:themeFillTint="33"/>
            <w:noWrap/>
            <w:vAlign w:val="center"/>
            <w:hideMark/>
          </w:tcPr>
          <w:p w14:paraId="2C23CAB5" w14:textId="69B9E690" w:rsidR="00984F47" w:rsidRPr="00B256A3" w:rsidRDefault="00C24F7A" w:rsidP="00984F4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CONDUCTA</w:t>
            </w:r>
          </w:p>
        </w:tc>
        <w:tc>
          <w:tcPr>
            <w:tcW w:w="6425" w:type="dxa"/>
            <w:shd w:val="clear" w:color="auto" w:fill="D9E2F3" w:themeFill="accent1" w:themeFillTint="33"/>
            <w:noWrap/>
            <w:vAlign w:val="center"/>
            <w:hideMark/>
          </w:tcPr>
          <w:p w14:paraId="74245DFD" w14:textId="7274EA41" w:rsidR="00984F47" w:rsidRPr="00B256A3" w:rsidRDefault="00C24F7A" w:rsidP="00984F4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ACCIONES QUE VULNERA EL CÓDIGO DE CONDUCTA</w:t>
            </w:r>
          </w:p>
        </w:tc>
      </w:tr>
      <w:tr w:rsidR="00984F47" w:rsidRPr="00B256A3" w14:paraId="02FF1DE1" w14:textId="77777777" w:rsidTr="00B256A3">
        <w:trPr>
          <w:trHeight w:val="851"/>
        </w:trPr>
        <w:tc>
          <w:tcPr>
            <w:tcW w:w="1081" w:type="dxa"/>
            <w:vMerge w:val="restart"/>
            <w:shd w:val="clear" w:color="auto" w:fill="auto"/>
            <w:noWrap/>
            <w:vAlign w:val="center"/>
            <w:hideMark/>
          </w:tcPr>
          <w:p w14:paraId="7534EBDE" w14:textId="77777777" w:rsidR="00984F47" w:rsidRPr="00B256A3" w:rsidRDefault="00984F47" w:rsidP="00984F47">
            <w:pPr>
              <w:spacing w:after="0" w:line="240" w:lineRule="auto"/>
              <w:jc w:val="center"/>
              <w:rPr>
                <w:rFonts w:ascii="Century Gothic" w:eastAsia="Times New Roman" w:hAnsi="Century Gothic" w:cs="Calibri Light"/>
                <w:color w:val="2F5496"/>
                <w:sz w:val="20"/>
                <w:szCs w:val="20"/>
                <w:lang w:eastAsia="es-MX"/>
              </w:rPr>
            </w:pPr>
            <w:r w:rsidRPr="00B256A3">
              <w:rPr>
                <w:rFonts w:ascii="Century Gothic" w:eastAsia="Times New Roman" w:hAnsi="Century Gothic" w:cs="Calibri Light"/>
                <w:color w:val="2F5496"/>
                <w:sz w:val="20"/>
                <w:szCs w:val="20"/>
                <w:lang w:eastAsia="es-MX"/>
              </w:rPr>
              <w:t>Trámites</w:t>
            </w:r>
          </w:p>
        </w:tc>
        <w:tc>
          <w:tcPr>
            <w:tcW w:w="1591" w:type="dxa"/>
            <w:vMerge w:val="restart"/>
            <w:shd w:val="clear" w:color="auto" w:fill="auto"/>
            <w:noWrap/>
            <w:vAlign w:val="center"/>
            <w:hideMark/>
          </w:tcPr>
          <w:p w14:paraId="15D134D9" w14:textId="77777777" w:rsidR="00C24F7A" w:rsidRPr="00B256A3" w:rsidRDefault="00C24F7A" w:rsidP="00984F47">
            <w:pPr>
              <w:spacing w:after="0" w:line="240" w:lineRule="auto"/>
              <w:jc w:val="center"/>
              <w:rPr>
                <w:rFonts w:ascii="Century Gothic" w:eastAsia="Times New Roman" w:hAnsi="Century Gothic" w:cs="Calibri"/>
                <w:color w:val="000000"/>
                <w:sz w:val="20"/>
                <w:szCs w:val="20"/>
                <w:lang w:eastAsia="es-MX"/>
              </w:rPr>
            </w:pPr>
          </w:p>
          <w:p w14:paraId="11D4F05D" w14:textId="77777777" w:rsidR="00C24F7A" w:rsidRPr="00B256A3" w:rsidRDefault="00C24F7A" w:rsidP="00984F47">
            <w:pPr>
              <w:spacing w:after="0" w:line="240" w:lineRule="auto"/>
              <w:jc w:val="center"/>
              <w:rPr>
                <w:rFonts w:ascii="Century Gothic" w:eastAsia="Times New Roman" w:hAnsi="Century Gothic" w:cs="Calibri"/>
                <w:color w:val="000000"/>
                <w:sz w:val="20"/>
                <w:szCs w:val="20"/>
                <w:lang w:eastAsia="es-MX"/>
              </w:rPr>
            </w:pPr>
          </w:p>
          <w:p w14:paraId="0A498BCD" w14:textId="15E51EA2" w:rsidR="00984F47" w:rsidRPr="00B256A3" w:rsidRDefault="00984F47" w:rsidP="00984F47">
            <w:pPr>
              <w:spacing w:after="0" w:line="240" w:lineRule="auto"/>
              <w:jc w:val="center"/>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 xml:space="preserve">Atender a los usuarios de forma respetuosa, </w:t>
            </w:r>
            <w:r w:rsidRPr="00B256A3">
              <w:rPr>
                <w:rFonts w:ascii="Century Gothic" w:eastAsia="Times New Roman" w:hAnsi="Century Gothic" w:cs="Calibri"/>
                <w:color w:val="000000"/>
                <w:sz w:val="20"/>
                <w:szCs w:val="20"/>
                <w:lang w:eastAsia="es-MX"/>
              </w:rPr>
              <w:lastRenderedPageBreak/>
              <w:t>eficiente, oportuna, responsable e imparcial.</w:t>
            </w:r>
          </w:p>
        </w:tc>
        <w:tc>
          <w:tcPr>
            <w:tcW w:w="6425" w:type="dxa"/>
            <w:shd w:val="clear" w:color="auto" w:fill="auto"/>
            <w:noWrap/>
            <w:vAlign w:val="center"/>
            <w:hideMark/>
          </w:tcPr>
          <w:p w14:paraId="4284FD88"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lastRenderedPageBreak/>
              <w:t xml:space="preserve">a) Ejercer una actitud contraria de servicio, respeto y cordialidad en el trato, incumpliendo protocolos de actuación o atención al público. </w:t>
            </w:r>
          </w:p>
        </w:tc>
      </w:tr>
      <w:tr w:rsidR="00984F47" w:rsidRPr="00B256A3" w14:paraId="19A13511" w14:textId="77777777" w:rsidTr="00B256A3">
        <w:trPr>
          <w:trHeight w:val="784"/>
        </w:trPr>
        <w:tc>
          <w:tcPr>
            <w:tcW w:w="1081" w:type="dxa"/>
            <w:vMerge/>
            <w:vAlign w:val="center"/>
            <w:hideMark/>
          </w:tcPr>
          <w:p w14:paraId="102A018E"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1591" w:type="dxa"/>
            <w:vMerge/>
            <w:vAlign w:val="center"/>
            <w:hideMark/>
          </w:tcPr>
          <w:p w14:paraId="368A5CA3"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6425" w:type="dxa"/>
            <w:shd w:val="clear" w:color="auto" w:fill="auto"/>
            <w:noWrap/>
            <w:vAlign w:val="center"/>
            <w:hideMark/>
          </w:tcPr>
          <w:p w14:paraId="75109E98"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 xml:space="preserve">b) Otorgar información falsa sobre el proceso y requisitos para acceder a consultas y trámites. </w:t>
            </w:r>
          </w:p>
        </w:tc>
      </w:tr>
      <w:tr w:rsidR="00984F47" w:rsidRPr="00B256A3" w14:paraId="1112F7B7" w14:textId="77777777" w:rsidTr="00B256A3">
        <w:trPr>
          <w:trHeight w:val="956"/>
        </w:trPr>
        <w:tc>
          <w:tcPr>
            <w:tcW w:w="1081" w:type="dxa"/>
            <w:vMerge/>
            <w:vAlign w:val="center"/>
            <w:hideMark/>
          </w:tcPr>
          <w:p w14:paraId="587D8CCA"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1591" w:type="dxa"/>
            <w:vMerge/>
            <w:vAlign w:val="center"/>
            <w:hideMark/>
          </w:tcPr>
          <w:p w14:paraId="638F0363"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6425" w:type="dxa"/>
            <w:shd w:val="clear" w:color="auto" w:fill="auto"/>
            <w:noWrap/>
            <w:vAlign w:val="center"/>
            <w:hideMark/>
          </w:tcPr>
          <w:p w14:paraId="0081DD49"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 xml:space="preserve">c) Realizar trámites y otorgar servicios de forma deficiente, retrasando los tiempos de respuesta, consultas y trámites. </w:t>
            </w:r>
          </w:p>
        </w:tc>
      </w:tr>
      <w:tr w:rsidR="00984F47" w:rsidRPr="00B256A3" w14:paraId="08932FDE" w14:textId="77777777" w:rsidTr="00B256A3">
        <w:trPr>
          <w:trHeight w:val="1189"/>
        </w:trPr>
        <w:tc>
          <w:tcPr>
            <w:tcW w:w="1081" w:type="dxa"/>
            <w:vMerge/>
            <w:vAlign w:val="center"/>
            <w:hideMark/>
          </w:tcPr>
          <w:p w14:paraId="1FB5D1D2"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1591" w:type="dxa"/>
            <w:vMerge/>
            <w:vAlign w:val="center"/>
            <w:hideMark/>
          </w:tcPr>
          <w:p w14:paraId="1D3F15F5"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6425" w:type="dxa"/>
            <w:shd w:val="clear" w:color="auto" w:fill="auto"/>
            <w:noWrap/>
            <w:vAlign w:val="center"/>
            <w:hideMark/>
          </w:tcPr>
          <w:p w14:paraId="183A1DBA"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 xml:space="preserve">d) Exigir, por cualquier medio, requisitos o condiciones adicionales a los señalados por las disposiciones jurídicas que regulan los trámites. </w:t>
            </w:r>
          </w:p>
        </w:tc>
      </w:tr>
      <w:tr w:rsidR="00984F47" w:rsidRPr="00B256A3" w14:paraId="51658DA1" w14:textId="77777777" w:rsidTr="00B256A3">
        <w:trPr>
          <w:trHeight w:val="787"/>
        </w:trPr>
        <w:tc>
          <w:tcPr>
            <w:tcW w:w="1081" w:type="dxa"/>
            <w:vMerge/>
            <w:vAlign w:val="center"/>
            <w:hideMark/>
          </w:tcPr>
          <w:p w14:paraId="11A017D4"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1591" w:type="dxa"/>
            <w:vMerge/>
            <w:vAlign w:val="center"/>
            <w:hideMark/>
          </w:tcPr>
          <w:p w14:paraId="45BED660"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6425" w:type="dxa"/>
            <w:shd w:val="clear" w:color="auto" w:fill="auto"/>
            <w:noWrap/>
            <w:vAlign w:val="center"/>
            <w:hideMark/>
          </w:tcPr>
          <w:p w14:paraId="45330577"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e) Discriminar por cualquier motivo en la atención de consultas y la realización de trámites.</w:t>
            </w:r>
          </w:p>
        </w:tc>
      </w:tr>
      <w:tr w:rsidR="00984F47" w:rsidRPr="00B256A3" w14:paraId="55B1612E" w14:textId="77777777" w:rsidTr="00B256A3">
        <w:trPr>
          <w:trHeight w:val="1056"/>
        </w:trPr>
        <w:tc>
          <w:tcPr>
            <w:tcW w:w="1081" w:type="dxa"/>
            <w:vMerge/>
            <w:vAlign w:val="center"/>
            <w:hideMark/>
          </w:tcPr>
          <w:p w14:paraId="3FF74CCE"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1591" w:type="dxa"/>
            <w:vMerge/>
            <w:vAlign w:val="center"/>
            <w:hideMark/>
          </w:tcPr>
          <w:p w14:paraId="0D4A4338"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6425" w:type="dxa"/>
            <w:shd w:val="clear" w:color="auto" w:fill="auto"/>
            <w:noWrap/>
            <w:vAlign w:val="center"/>
            <w:hideMark/>
          </w:tcPr>
          <w:p w14:paraId="750180A6"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 xml:space="preserve"> f) Recibir o solicitar cualquier tipo de compensación, dádiva, obsequio o regalo en la gestión que se realice para el otorgamiento del trámite.</w:t>
            </w:r>
          </w:p>
        </w:tc>
      </w:tr>
    </w:tbl>
    <w:p w14:paraId="1EAB0538" w14:textId="3128D3E5" w:rsidR="005F4CAD" w:rsidRDefault="005F4CAD" w:rsidP="005F4CAD">
      <w:pPr>
        <w:pStyle w:val="Prrafodelista"/>
        <w:ind w:left="360"/>
        <w:jc w:val="both"/>
        <w:rPr>
          <w:rFonts w:ascii="Century Gothic" w:hAnsi="Century Gothic"/>
        </w:rPr>
      </w:pPr>
    </w:p>
    <w:p w14:paraId="0655C61F" w14:textId="239E4325" w:rsidR="00B256A3" w:rsidRDefault="00B256A3" w:rsidP="005F4CAD">
      <w:pPr>
        <w:pStyle w:val="Prrafodelista"/>
        <w:ind w:left="360"/>
        <w:jc w:val="both"/>
        <w:rPr>
          <w:rFonts w:ascii="Century Gothic" w:hAnsi="Century Gothic"/>
        </w:rPr>
      </w:pPr>
    </w:p>
    <w:p w14:paraId="0982988B" w14:textId="77777777" w:rsidR="00B256A3" w:rsidRPr="00700E81" w:rsidRDefault="00B256A3" w:rsidP="005F4CAD">
      <w:pPr>
        <w:pStyle w:val="Prrafodelista"/>
        <w:ind w:left="360"/>
        <w:jc w:val="both"/>
        <w:rPr>
          <w:rFonts w:ascii="Century Gothic" w:hAnsi="Century Gothic"/>
        </w:rPr>
      </w:pPr>
    </w:p>
    <w:tbl>
      <w:tblPr>
        <w:tblW w:w="913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356"/>
        <w:gridCol w:w="2009"/>
        <w:gridCol w:w="5769"/>
      </w:tblGrid>
      <w:tr w:rsidR="00984F47" w:rsidRPr="00B256A3" w14:paraId="6053AD9E" w14:textId="77777777" w:rsidTr="00B256A3">
        <w:trPr>
          <w:trHeight w:val="349"/>
        </w:trPr>
        <w:tc>
          <w:tcPr>
            <w:tcW w:w="1356" w:type="dxa"/>
            <w:shd w:val="clear" w:color="auto" w:fill="D9E2F3" w:themeFill="accent1" w:themeFillTint="33"/>
            <w:noWrap/>
            <w:vAlign w:val="center"/>
            <w:hideMark/>
          </w:tcPr>
          <w:p w14:paraId="7404B676" w14:textId="004DE750" w:rsidR="00984F47" w:rsidRPr="00B256A3" w:rsidRDefault="00C24F7A" w:rsidP="00984F4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FUNCIÓN</w:t>
            </w:r>
          </w:p>
        </w:tc>
        <w:tc>
          <w:tcPr>
            <w:tcW w:w="2009" w:type="dxa"/>
            <w:shd w:val="clear" w:color="auto" w:fill="D9E2F3" w:themeFill="accent1" w:themeFillTint="33"/>
            <w:noWrap/>
            <w:vAlign w:val="center"/>
            <w:hideMark/>
          </w:tcPr>
          <w:p w14:paraId="73D8C918" w14:textId="33E0F1FC" w:rsidR="00984F47" w:rsidRPr="00B256A3" w:rsidRDefault="00C24F7A" w:rsidP="00984F4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CONDUCTA</w:t>
            </w:r>
          </w:p>
        </w:tc>
        <w:tc>
          <w:tcPr>
            <w:tcW w:w="5769" w:type="dxa"/>
            <w:shd w:val="clear" w:color="auto" w:fill="D9E2F3" w:themeFill="accent1" w:themeFillTint="33"/>
            <w:noWrap/>
            <w:vAlign w:val="center"/>
            <w:hideMark/>
          </w:tcPr>
          <w:p w14:paraId="5EA7A437" w14:textId="19EFC551" w:rsidR="00984F47" w:rsidRPr="00B256A3" w:rsidRDefault="00C24F7A" w:rsidP="00984F4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ACCIONES QUE VULNERA EL CÓDIGO DE CONDUCTA</w:t>
            </w:r>
          </w:p>
        </w:tc>
      </w:tr>
      <w:tr w:rsidR="00984F47" w:rsidRPr="00B256A3" w14:paraId="21194400" w14:textId="77777777" w:rsidTr="00B256A3">
        <w:trPr>
          <w:trHeight w:val="1672"/>
        </w:trPr>
        <w:tc>
          <w:tcPr>
            <w:tcW w:w="1356" w:type="dxa"/>
            <w:vMerge w:val="restart"/>
            <w:shd w:val="clear" w:color="auto" w:fill="auto"/>
            <w:noWrap/>
            <w:vAlign w:val="center"/>
            <w:hideMark/>
          </w:tcPr>
          <w:p w14:paraId="053865DC" w14:textId="77777777" w:rsidR="00984F47" w:rsidRPr="00B256A3" w:rsidRDefault="00984F47" w:rsidP="00984F47">
            <w:pPr>
              <w:spacing w:after="0" w:line="240" w:lineRule="auto"/>
              <w:jc w:val="center"/>
              <w:rPr>
                <w:rFonts w:ascii="Century Gothic" w:eastAsia="Times New Roman" w:hAnsi="Century Gothic" w:cs="Calibri Light"/>
                <w:color w:val="2F5496"/>
                <w:sz w:val="20"/>
                <w:szCs w:val="20"/>
                <w:lang w:eastAsia="es-MX"/>
              </w:rPr>
            </w:pPr>
            <w:r w:rsidRPr="00B256A3">
              <w:rPr>
                <w:rFonts w:ascii="Century Gothic" w:eastAsia="Times New Roman" w:hAnsi="Century Gothic" w:cs="Calibri Light"/>
                <w:color w:val="2F5496"/>
                <w:sz w:val="20"/>
                <w:szCs w:val="20"/>
                <w:lang w:eastAsia="es-MX"/>
              </w:rPr>
              <w:t>Recursos Humanos</w:t>
            </w:r>
          </w:p>
        </w:tc>
        <w:tc>
          <w:tcPr>
            <w:tcW w:w="2009" w:type="dxa"/>
            <w:vMerge w:val="restart"/>
            <w:shd w:val="clear" w:color="auto" w:fill="auto"/>
            <w:noWrap/>
            <w:vAlign w:val="center"/>
            <w:hideMark/>
          </w:tcPr>
          <w:p w14:paraId="5FA86C22" w14:textId="5A71284B" w:rsidR="00984F47" w:rsidRPr="00B256A3" w:rsidRDefault="00984F47" w:rsidP="00EF3357">
            <w:pPr>
              <w:spacing w:after="0" w:line="240" w:lineRule="auto"/>
              <w:jc w:val="center"/>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 xml:space="preserve">Apegarse a los procedimientos de contratación establecidos en los Manuales, observando los principios de </w:t>
            </w:r>
            <w:r w:rsidR="00EF3357" w:rsidRPr="00B256A3">
              <w:rPr>
                <w:rFonts w:ascii="Century Gothic" w:eastAsia="Times New Roman" w:hAnsi="Century Gothic" w:cs="Calibri"/>
                <w:color w:val="000000"/>
                <w:sz w:val="20"/>
                <w:szCs w:val="20"/>
                <w:lang w:eastAsia="es-MX"/>
              </w:rPr>
              <w:t>integridad, respeto y justicia.</w:t>
            </w:r>
            <w:r w:rsidRPr="00B256A3">
              <w:rPr>
                <w:rFonts w:ascii="Century Gothic" w:eastAsia="Times New Roman" w:hAnsi="Century Gothic" w:cs="Calibri"/>
                <w:color w:val="000000"/>
                <w:sz w:val="20"/>
                <w:szCs w:val="20"/>
                <w:lang w:eastAsia="es-MX"/>
              </w:rPr>
              <w:t xml:space="preserve"> </w:t>
            </w:r>
          </w:p>
        </w:tc>
        <w:tc>
          <w:tcPr>
            <w:tcW w:w="5769" w:type="dxa"/>
            <w:shd w:val="clear" w:color="auto" w:fill="auto"/>
            <w:noWrap/>
            <w:vAlign w:val="center"/>
            <w:hideMark/>
          </w:tcPr>
          <w:p w14:paraId="5B492B91"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a)</w:t>
            </w:r>
            <w:r w:rsidRPr="00B256A3">
              <w:rPr>
                <w:rFonts w:ascii="Century Gothic" w:eastAsia="Times New Roman" w:hAnsi="Century Gothic" w:cs="Times New Roman"/>
                <w:color w:val="000000"/>
                <w:sz w:val="20"/>
                <w:szCs w:val="20"/>
                <w:lang w:eastAsia="es-MX"/>
              </w:rPr>
              <w:t xml:space="preserve">   </w:t>
            </w:r>
            <w:r w:rsidRPr="00B256A3">
              <w:rPr>
                <w:rFonts w:ascii="Century Gothic" w:eastAsia="Times New Roman" w:hAnsi="Century Gothic" w:cs="Calibri"/>
                <w:color w:val="000000"/>
                <w:sz w:val="20"/>
                <w:szCs w:val="20"/>
                <w:lang w:eastAsia="es-MX"/>
              </w:rPr>
              <w:t xml:space="preserve">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de la Comisión. </w:t>
            </w:r>
          </w:p>
        </w:tc>
      </w:tr>
      <w:tr w:rsidR="00984F47" w:rsidRPr="00B256A3" w14:paraId="0E5A8EA5" w14:textId="77777777" w:rsidTr="00B256A3">
        <w:trPr>
          <w:trHeight w:val="1005"/>
        </w:trPr>
        <w:tc>
          <w:tcPr>
            <w:tcW w:w="1356" w:type="dxa"/>
            <w:vMerge/>
            <w:vAlign w:val="center"/>
            <w:hideMark/>
          </w:tcPr>
          <w:p w14:paraId="6152842C"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2009" w:type="dxa"/>
            <w:vMerge/>
            <w:vAlign w:val="center"/>
            <w:hideMark/>
          </w:tcPr>
          <w:p w14:paraId="35A57376"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5769" w:type="dxa"/>
            <w:shd w:val="clear" w:color="auto" w:fill="auto"/>
            <w:noWrap/>
            <w:vAlign w:val="center"/>
            <w:hideMark/>
          </w:tcPr>
          <w:p w14:paraId="274B49CA"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b)</w:t>
            </w:r>
            <w:r w:rsidRPr="00B256A3">
              <w:rPr>
                <w:rFonts w:ascii="Century Gothic" w:eastAsia="Times New Roman" w:hAnsi="Century Gothic" w:cs="Times New Roman"/>
                <w:color w:val="000000"/>
                <w:sz w:val="20"/>
                <w:szCs w:val="20"/>
                <w:lang w:eastAsia="es-MX"/>
              </w:rPr>
              <w:t xml:space="preserve">   </w:t>
            </w:r>
            <w:r w:rsidRPr="00B256A3">
              <w:rPr>
                <w:rFonts w:ascii="Century Gothic" w:eastAsia="Times New Roman" w:hAnsi="Century Gothic" w:cs="Calibri"/>
                <w:color w:val="000000"/>
                <w:sz w:val="20"/>
                <w:szCs w:val="20"/>
                <w:lang w:eastAsia="es-MX"/>
              </w:rPr>
              <w:t xml:space="preserve">Seleccionar, contratar, nombrar o designar a personas, sin haber obtenido previamente, la constancia de no inhabilitación. </w:t>
            </w:r>
          </w:p>
        </w:tc>
      </w:tr>
      <w:tr w:rsidR="00984F47" w:rsidRPr="00B256A3" w14:paraId="571505F6" w14:textId="77777777" w:rsidTr="00B256A3">
        <w:trPr>
          <w:trHeight w:val="1101"/>
        </w:trPr>
        <w:tc>
          <w:tcPr>
            <w:tcW w:w="1356" w:type="dxa"/>
            <w:vMerge/>
            <w:vAlign w:val="center"/>
            <w:hideMark/>
          </w:tcPr>
          <w:p w14:paraId="431F15A0"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2009" w:type="dxa"/>
            <w:vMerge/>
            <w:vAlign w:val="center"/>
            <w:hideMark/>
          </w:tcPr>
          <w:p w14:paraId="1A8D721F"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5769" w:type="dxa"/>
            <w:shd w:val="clear" w:color="auto" w:fill="auto"/>
            <w:noWrap/>
            <w:vAlign w:val="center"/>
            <w:hideMark/>
          </w:tcPr>
          <w:p w14:paraId="3F5FBE51"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c)</w:t>
            </w:r>
            <w:r w:rsidRPr="00B256A3">
              <w:rPr>
                <w:rFonts w:ascii="Century Gothic" w:eastAsia="Times New Roman" w:hAnsi="Century Gothic" w:cs="Times New Roman"/>
                <w:color w:val="000000"/>
                <w:sz w:val="20"/>
                <w:szCs w:val="20"/>
                <w:lang w:eastAsia="es-MX"/>
              </w:rPr>
              <w:t xml:space="preserve">   </w:t>
            </w:r>
            <w:r w:rsidRPr="00B256A3">
              <w:rPr>
                <w:rFonts w:ascii="Century Gothic" w:eastAsia="Times New Roman" w:hAnsi="Century Gothic" w:cs="Calibri"/>
                <w:color w:val="000000"/>
                <w:sz w:val="20"/>
                <w:szCs w:val="20"/>
                <w:lang w:eastAsia="es-MX"/>
              </w:rPr>
              <w:t xml:space="preserve">Otorgar a un trabajador subordinado, durante su proceso de evaluación, una calificación que no corresponda a sus conocimientos, actitudes, capacidades o desempeño. </w:t>
            </w:r>
          </w:p>
        </w:tc>
      </w:tr>
      <w:tr w:rsidR="00984F47" w:rsidRPr="00B256A3" w14:paraId="05EA9E80" w14:textId="77777777" w:rsidTr="00B256A3">
        <w:trPr>
          <w:trHeight w:val="1117"/>
        </w:trPr>
        <w:tc>
          <w:tcPr>
            <w:tcW w:w="1356" w:type="dxa"/>
            <w:vMerge/>
            <w:vAlign w:val="center"/>
            <w:hideMark/>
          </w:tcPr>
          <w:p w14:paraId="5C9294B8"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2009" w:type="dxa"/>
            <w:vMerge/>
            <w:vAlign w:val="center"/>
            <w:hideMark/>
          </w:tcPr>
          <w:p w14:paraId="7E603553"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5769" w:type="dxa"/>
            <w:shd w:val="clear" w:color="auto" w:fill="auto"/>
            <w:noWrap/>
            <w:vAlign w:val="center"/>
            <w:hideMark/>
          </w:tcPr>
          <w:p w14:paraId="4BEAB33A"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d)</w:t>
            </w:r>
            <w:r w:rsidRPr="00B256A3">
              <w:rPr>
                <w:rFonts w:ascii="Century Gothic" w:eastAsia="Times New Roman" w:hAnsi="Century Gothic" w:cs="Times New Roman"/>
                <w:color w:val="000000"/>
                <w:sz w:val="20"/>
                <w:szCs w:val="20"/>
                <w:lang w:eastAsia="es-MX"/>
              </w:rPr>
              <w:t xml:space="preserve">   </w:t>
            </w:r>
            <w:r w:rsidRPr="00B256A3">
              <w:rPr>
                <w:rFonts w:ascii="Century Gothic" w:eastAsia="Times New Roman" w:hAnsi="Century Gothic" w:cs="Calibri"/>
                <w:color w:val="000000"/>
                <w:sz w:val="20"/>
                <w:szCs w:val="20"/>
                <w:lang w:eastAsia="es-MX"/>
              </w:rPr>
              <w:t xml:space="preserve">Disponer de los trabajadores a su cargo en forma indebida, para que le realice trámites, asuntos o actividades de carácter personal o familiar ajenos al servicio de la Comisión </w:t>
            </w:r>
          </w:p>
        </w:tc>
      </w:tr>
    </w:tbl>
    <w:p w14:paraId="38E508D2" w14:textId="77777777" w:rsidR="00C24F7A" w:rsidRPr="00700E81" w:rsidRDefault="00C24F7A" w:rsidP="00615869">
      <w:pPr>
        <w:jc w:val="both"/>
        <w:rPr>
          <w:rFonts w:ascii="Century Gothic" w:hAnsi="Century Gothic"/>
        </w:rPr>
      </w:pPr>
    </w:p>
    <w:tbl>
      <w:tblPr>
        <w:tblW w:w="907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655"/>
        <w:gridCol w:w="1861"/>
        <w:gridCol w:w="5599"/>
      </w:tblGrid>
      <w:tr w:rsidR="00B33919" w:rsidRPr="00B256A3" w14:paraId="60685F0C" w14:textId="77777777" w:rsidTr="00B256A3">
        <w:trPr>
          <w:trHeight w:val="268"/>
        </w:trPr>
        <w:tc>
          <w:tcPr>
            <w:tcW w:w="1619" w:type="dxa"/>
            <w:shd w:val="clear" w:color="auto" w:fill="D9E2F3" w:themeFill="accent1" w:themeFillTint="33"/>
            <w:noWrap/>
            <w:vAlign w:val="center"/>
            <w:hideMark/>
          </w:tcPr>
          <w:p w14:paraId="29D6A74B" w14:textId="3BC78133" w:rsidR="00984F47" w:rsidRPr="00B256A3" w:rsidRDefault="00C24F7A" w:rsidP="00984F4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FUNCIÓN</w:t>
            </w:r>
          </w:p>
        </w:tc>
        <w:tc>
          <w:tcPr>
            <w:tcW w:w="1861" w:type="dxa"/>
            <w:shd w:val="clear" w:color="auto" w:fill="D9E2F3" w:themeFill="accent1" w:themeFillTint="33"/>
            <w:noWrap/>
            <w:vAlign w:val="center"/>
            <w:hideMark/>
          </w:tcPr>
          <w:p w14:paraId="2ADCB93F" w14:textId="71F75B4A" w:rsidR="00984F47" w:rsidRPr="00B256A3" w:rsidRDefault="00C24F7A" w:rsidP="00984F4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CONDUCTA</w:t>
            </w:r>
          </w:p>
        </w:tc>
        <w:tc>
          <w:tcPr>
            <w:tcW w:w="5599" w:type="dxa"/>
            <w:shd w:val="clear" w:color="auto" w:fill="D9E2F3" w:themeFill="accent1" w:themeFillTint="33"/>
            <w:noWrap/>
            <w:vAlign w:val="center"/>
            <w:hideMark/>
          </w:tcPr>
          <w:p w14:paraId="70BB66EC" w14:textId="007E1B56" w:rsidR="00984F47" w:rsidRPr="00B256A3" w:rsidRDefault="00C24F7A" w:rsidP="00984F4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ACCIONES QUE VULNERA EL CÓDIGO DE CONDUCTA</w:t>
            </w:r>
          </w:p>
        </w:tc>
      </w:tr>
      <w:tr w:rsidR="00B33919" w:rsidRPr="00B256A3" w14:paraId="5E3D9A5F" w14:textId="77777777" w:rsidTr="00B256A3">
        <w:trPr>
          <w:trHeight w:val="1673"/>
        </w:trPr>
        <w:tc>
          <w:tcPr>
            <w:tcW w:w="1619" w:type="dxa"/>
            <w:vMerge w:val="restart"/>
            <w:shd w:val="clear" w:color="auto" w:fill="auto"/>
            <w:noWrap/>
            <w:vAlign w:val="center"/>
            <w:hideMark/>
          </w:tcPr>
          <w:p w14:paraId="1F133E2E" w14:textId="4B8BB028" w:rsidR="00984F47" w:rsidRPr="00B256A3" w:rsidRDefault="005711F1" w:rsidP="00984F47">
            <w:pPr>
              <w:spacing w:after="0" w:line="240" w:lineRule="auto"/>
              <w:jc w:val="center"/>
              <w:rPr>
                <w:rFonts w:ascii="Century Gothic" w:eastAsia="Times New Roman" w:hAnsi="Century Gothic" w:cs="Calibri Light"/>
                <w:color w:val="2F5496"/>
                <w:sz w:val="20"/>
                <w:szCs w:val="20"/>
                <w:lang w:eastAsia="es-MX"/>
              </w:rPr>
            </w:pPr>
            <w:r w:rsidRPr="00B256A3">
              <w:rPr>
                <w:rFonts w:ascii="Century Gothic" w:eastAsia="Times New Roman" w:hAnsi="Century Gothic" w:cs="Calibri Light"/>
                <w:color w:val="2F5496"/>
                <w:sz w:val="20"/>
                <w:szCs w:val="20"/>
                <w:lang w:eastAsia="es-MX"/>
              </w:rPr>
              <w:t>C</w:t>
            </w:r>
            <w:r w:rsidR="00E151F5" w:rsidRPr="00B256A3">
              <w:rPr>
                <w:rFonts w:ascii="Century Gothic" w:eastAsia="Times New Roman" w:hAnsi="Century Gothic" w:cs="Calibri Light"/>
                <w:color w:val="2F5496"/>
                <w:sz w:val="20"/>
                <w:szCs w:val="20"/>
                <w:lang w:eastAsia="es-MX"/>
              </w:rPr>
              <w:t>ontrat</w:t>
            </w:r>
            <w:r w:rsidRPr="00B256A3">
              <w:rPr>
                <w:rFonts w:ascii="Century Gothic" w:eastAsia="Times New Roman" w:hAnsi="Century Gothic" w:cs="Calibri Light"/>
                <w:color w:val="2F5496"/>
                <w:sz w:val="20"/>
                <w:szCs w:val="20"/>
                <w:lang w:eastAsia="es-MX"/>
              </w:rPr>
              <w:t>aciones</w:t>
            </w:r>
          </w:p>
        </w:tc>
        <w:tc>
          <w:tcPr>
            <w:tcW w:w="1861" w:type="dxa"/>
            <w:vMerge w:val="restart"/>
            <w:shd w:val="clear" w:color="auto" w:fill="auto"/>
            <w:vAlign w:val="center"/>
            <w:hideMark/>
          </w:tcPr>
          <w:p w14:paraId="404536FD" w14:textId="1AE0B781" w:rsidR="00984F47" w:rsidRPr="00B256A3" w:rsidRDefault="00984F47" w:rsidP="00510AAB">
            <w:pPr>
              <w:spacing w:after="0" w:line="240" w:lineRule="auto"/>
              <w:jc w:val="center"/>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 xml:space="preserve">Apegarse a los procedimientos de contratación establecidos en los Manuales, observando los </w:t>
            </w:r>
            <w:r w:rsidRPr="00B256A3">
              <w:rPr>
                <w:rFonts w:ascii="Century Gothic" w:eastAsia="Times New Roman" w:hAnsi="Century Gothic" w:cs="Calibri"/>
                <w:color w:val="000000"/>
                <w:sz w:val="20"/>
                <w:szCs w:val="20"/>
                <w:lang w:eastAsia="es-MX"/>
              </w:rPr>
              <w:lastRenderedPageBreak/>
              <w:t xml:space="preserve">principios de </w:t>
            </w:r>
            <w:r w:rsidR="00510AAB" w:rsidRPr="00B256A3">
              <w:rPr>
                <w:rFonts w:ascii="Century Gothic" w:eastAsia="Times New Roman" w:hAnsi="Century Gothic" w:cs="Calibri"/>
                <w:color w:val="000000"/>
                <w:sz w:val="20"/>
                <w:szCs w:val="20"/>
                <w:lang w:eastAsia="es-MX"/>
              </w:rPr>
              <w:t>integridad y honradez</w:t>
            </w:r>
            <w:r w:rsidRPr="00B256A3">
              <w:rPr>
                <w:rFonts w:ascii="Century Gothic" w:eastAsia="Times New Roman" w:hAnsi="Century Gothic" w:cs="Calibri"/>
                <w:color w:val="000000"/>
                <w:sz w:val="20"/>
                <w:szCs w:val="20"/>
                <w:lang w:eastAsia="es-MX"/>
              </w:rPr>
              <w:t xml:space="preserve"> </w:t>
            </w:r>
          </w:p>
        </w:tc>
        <w:tc>
          <w:tcPr>
            <w:tcW w:w="5599" w:type="dxa"/>
            <w:shd w:val="clear" w:color="auto" w:fill="auto"/>
            <w:noWrap/>
            <w:vAlign w:val="center"/>
            <w:hideMark/>
          </w:tcPr>
          <w:p w14:paraId="3A5B5E4E"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lastRenderedPageBreak/>
              <w:t>a)</w:t>
            </w:r>
            <w:r w:rsidRPr="00B256A3">
              <w:rPr>
                <w:rFonts w:ascii="Century Gothic" w:eastAsia="Times New Roman" w:hAnsi="Century Gothic" w:cs="Times New Roman"/>
                <w:color w:val="000000"/>
                <w:sz w:val="20"/>
                <w:szCs w:val="20"/>
                <w:lang w:eastAsia="es-MX"/>
              </w:rPr>
              <w:t xml:space="preserve">   </w:t>
            </w:r>
            <w:r w:rsidRPr="00B256A3">
              <w:rPr>
                <w:rFonts w:ascii="Century Gothic" w:eastAsia="Times New Roman" w:hAnsi="Century Gothic" w:cs="Calibri"/>
                <w:color w:val="000000"/>
                <w:sz w:val="20"/>
                <w:szCs w:val="20"/>
                <w:lang w:eastAsia="es-MX"/>
              </w:rPr>
              <w:t xml:space="preserve">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de la Comisión. </w:t>
            </w:r>
          </w:p>
        </w:tc>
      </w:tr>
      <w:tr w:rsidR="00B33919" w:rsidRPr="00B256A3" w14:paraId="2DE42DCD" w14:textId="77777777" w:rsidTr="00B256A3">
        <w:trPr>
          <w:trHeight w:val="980"/>
        </w:trPr>
        <w:tc>
          <w:tcPr>
            <w:tcW w:w="1619" w:type="dxa"/>
            <w:vMerge/>
            <w:vAlign w:val="center"/>
            <w:hideMark/>
          </w:tcPr>
          <w:p w14:paraId="7C5805A6"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1861" w:type="dxa"/>
            <w:vMerge/>
            <w:vAlign w:val="center"/>
            <w:hideMark/>
          </w:tcPr>
          <w:p w14:paraId="57DDBB06"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5599" w:type="dxa"/>
            <w:shd w:val="clear" w:color="auto" w:fill="auto"/>
            <w:noWrap/>
            <w:vAlign w:val="center"/>
            <w:hideMark/>
          </w:tcPr>
          <w:p w14:paraId="705CA99F"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b)</w:t>
            </w:r>
            <w:r w:rsidRPr="00B256A3">
              <w:rPr>
                <w:rFonts w:ascii="Century Gothic" w:eastAsia="Times New Roman" w:hAnsi="Century Gothic" w:cs="Times New Roman"/>
                <w:color w:val="000000"/>
                <w:sz w:val="20"/>
                <w:szCs w:val="20"/>
                <w:lang w:eastAsia="es-MX"/>
              </w:rPr>
              <w:t xml:space="preserve">   </w:t>
            </w:r>
            <w:r w:rsidRPr="00B256A3">
              <w:rPr>
                <w:rFonts w:ascii="Century Gothic" w:eastAsia="Times New Roman" w:hAnsi="Century Gothic" w:cs="Calibri"/>
                <w:color w:val="000000"/>
                <w:sz w:val="20"/>
                <w:szCs w:val="20"/>
                <w:lang w:eastAsia="es-MX"/>
              </w:rPr>
              <w:t xml:space="preserve">Seleccionar, contratar, nombrar o designar a personas, sin haber obtenido previamente, la constancia de no inhabilitación. </w:t>
            </w:r>
          </w:p>
        </w:tc>
      </w:tr>
      <w:tr w:rsidR="00B33919" w:rsidRPr="00B256A3" w14:paraId="57ED77C7" w14:textId="77777777" w:rsidTr="00B256A3">
        <w:trPr>
          <w:trHeight w:val="1189"/>
        </w:trPr>
        <w:tc>
          <w:tcPr>
            <w:tcW w:w="1619" w:type="dxa"/>
            <w:vMerge/>
            <w:vAlign w:val="center"/>
            <w:hideMark/>
          </w:tcPr>
          <w:p w14:paraId="25BDE0D3"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1861" w:type="dxa"/>
            <w:vMerge/>
            <w:vAlign w:val="center"/>
            <w:hideMark/>
          </w:tcPr>
          <w:p w14:paraId="0066BFD8"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5599" w:type="dxa"/>
            <w:shd w:val="clear" w:color="auto" w:fill="auto"/>
            <w:noWrap/>
            <w:vAlign w:val="center"/>
            <w:hideMark/>
          </w:tcPr>
          <w:p w14:paraId="00DA75FF"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c)</w:t>
            </w:r>
            <w:r w:rsidRPr="00B256A3">
              <w:rPr>
                <w:rFonts w:ascii="Century Gothic" w:eastAsia="Times New Roman" w:hAnsi="Century Gothic" w:cs="Times New Roman"/>
                <w:color w:val="000000"/>
                <w:sz w:val="20"/>
                <w:szCs w:val="20"/>
                <w:lang w:eastAsia="es-MX"/>
              </w:rPr>
              <w:t xml:space="preserve">   </w:t>
            </w:r>
            <w:r w:rsidRPr="00B256A3">
              <w:rPr>
                <w:rFonts w:ascii="Century Gothic" w:eastAsia="Times New Roman" w:hAnsi="Century Gothic" w:cs="Calibri"/>
                <w:color w:val="000000"/>
                <w:sz w:val="20"/>
                <w:szCs w:val="20"/>
                <w:lang w:eastAsia="es-MX"/>
              </w:rPr>
              <w:t xml:space="preserve">Otorgar a un trabajador subordinado, durante su proceso de evaluación, una calificación que no corresponda a sus conocimientos, actitudes, capacidades o desempeño. </w:t>
            </w:r>
          </w:p>
        </w:tc>
      </w:tr>
      <w:tr w:rsidR="00B33919" w:rsidRPr="00B256A3" w14:paraId="5281894D" w14:textId="77777777" w:rsidTr="00B256A3">
        <w:trPr>
          <w:trHeight w:val="1300"/>
        </w:trPr>
        <w:tc>
          <w:tcPr>
            <w:tcW w:w="1619" w:type="dxa"/>
            <w:vMerge/>
            <w:vAlign w:val="center"/>
            <w:hideMark/>
          </w:tcPr>
          <w:p w14:paraId="4C18E1B9"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1861" w:type="dxa"/>
            <w:vMerge/>
            <w:vAlign w:val="center"/>
            <w:hideMark/>
          </w:tcPr>
          <w:p w14:paraId="71985FDA"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5599" w:type="dxa"/>
            <w:shd w:val="clear" w:color="auto" w:fill="auto"/>
            <w:noWrap/>
            <w:vAlign w:val="center"/>
            <w:hideMark/>
          </w:tcPr>
          <w:p w14:paraId="7DA232BD"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d)</w:t>
            </w:r>
            <w:r w:rsidRPr="00B256A3">
              <w:rPr>
                <w:rFonts w:ascii="Century Gothic" w:eastAsia="Times New Roman" w:hAnsi="Century Gothic" w:cs="Times New Roman"/>
                <w:color w:val="000000"/>
                <w:sz w:val="20"/>
                <w:szCs w:val="20"/>
                <w:lang w:eastAsia="es-MX"/>
              </w:rPr>
              <w:t xml:space="preserve">   </w:t>
            </w:r>
            <w:r w:rsidRPr="00B256A3">
              <w:rPr>
                <w:rFonts w:ascii="Century Gothic" w:eastAsia="Times New Roman" w:hAnsi="Century Gothic" w:cs="Calibri"/>
                <w:color w:val="000000"/>
                <w:sz w:val="20"/>
                <w:szCs w:val="20"/>
                <w:lang w:eastAsia="es-MX"/>
              </w:rPr>
              <w:t xml:space="preserve">Disponer de los trabajadores a su cargo en forma indebida, para que le realice trámites, asuntos o actividades de carácter personal o familiar ajenos al servicio de la Comisión </w:t>
            </w:r>
          </w:p>
        </w:tc>
      </w:tr>
      <w:tr w:rsidR="00B33919" w:rsidRPr="00B256A3" w14:paraId="27002195" w14:textId="77777777" w:rsidTr="00B256A3">
        <w:trPr>
          <w:trHeight w:val="1198"/>
        </w:trPr>
        <w:tc>
          <w:tcPr>
            <w:tcW w:w="1619" w:type="dxa"/>
            <w:vMerge/>
            <w:vAlign w:val="center"/>
            <w:hideMark/>
          </w:tcPr>
          <w:p w14:paraId="4E7D2690" w14:textId="77777777" w:rsidR="00984F47" w:rsidRPr="00B256A3" w:rsidRDefault="00984F47" w:rsidP="00984F47">
            <w:pPr>
              <w:spacing w:after="0" w:line="240" w:lineRule="auto"/>
              <w:rPr>
                <w:rFonts w:ascii="Century Gothic" w:eastAsia="Times New Roman" w:hAnsi="Century Gothic" w:cs="Calibri Light"/>
                <w:color w:val="2F5496"/>
                <w:sz w:val="20"/>
                <w:szCs w:val="20"/>
                <w:lang w:eastAsia="es-MX"/>
              </w:rPr>
            </w:pPr>
          </w:p>
        </w:tc>
        <w:tc>
          <w:tcPr>
            <w:tcW w:w="1861" w:type="dxa"/>
            <w:vMerge/>
            <w:vAlign w:val="center"/>
            <w:hideMark/>
          </w:tcPr>
          <w:p w14:paraId="323D491E" w14:textId="77777777" w:rsidR="00984F47" w:rsidRPr="00B256A3" w:rsidRDefault="00984F47" w:rsidP="00984F47">
            <w:pPr>
              <w:spacing w:after="0" w:line="240" w:lineRule="auto"/>
              <w:rPr>
                <w:rFonts w:ascii="Century Gothic" w:eastAsia="Times New Roman" w:hAnsi="Century Gothic" w:cs="Calibri"/>
                <w:color w:val="000000"/>
                <w:sz w:val="20"/>
                <w:szCs w:val="20"/>
                <w:lang w:eastAsia="es-MX"/>
              </w:rPr>
            </w:pPr>
          </w:p>
        </w:tc>
        <w:tc>
          <w:tcPr>
            <w:tcW w:w="5599" w:type="dxa"/>
            <w:shd w:val="clear" w:color="auto" w:fill="auto"/>
            <w:noWrap/>
            <w:vAlign w:val="center"/>
            <w:hideMark/>
          </w:tcPr>
          <w:p w14:paraId="742ABF77" w14:textId="77777777" w:rsidR="00984F47" w:rsidRPr="00B256A3" w:rsidRDefault="00984F47" w:rsidP="00984F4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e)</w:t>
            </w:r>
            <w:r w:rsidRPr="00B256A3">
              <w:rPr>
                <w:rFonts w:ascii="Century Gothic" w:eastAsia="Times New Roman" w:hAnsi="Century Gothic" w:cs="Times New Roman"/>
                <w:color w:val="000000"/>
                <w:sz w:val="20"/>
                <w:szCs w:val="20"/>
                <w:lang w:eastAsia="es-MX"/>
              </w:rPr>
              <w:t xml:space="preserve">   </w:t>
            </w:r>
            <w:r w:rsidRPr="00B256A3">
              <w:rPr>
                <w:rFonts w:ascii="Century Gothic" w:eastAsia="Times New Roman" w:hAnsi="Century Gothic" w:cs="Calibri"/>
                <w:color w:val="000000"/>
                <w:sz w:val="20"/>
                <w:szCs w:val="20"/>
                <w:lang w:eastAsia="es-MX"/>
              </w:rPr>
              <w:t xml:space="preserve">Evitar que el proceso de evaluación del desempeño de los trabajadores se realice en forma objetiva y en su caso, dejar de retroalimentar sobre los resultados obtenidos cuando el desempeño de los trabajadores sea contrario a lo esperado. </w:t>
            </w:r>
          </w:p>
        </w:tc>
      </w:tr>
    </w:tbl>
    <w:p w14:paraId="174B6254" w14:textId="4207F394" w:rsidR="009E2469" w:rsidRPr="00700E81" w:rsidRDefault="009E2469" w:rsidP="00615869">
      <w:pPr>
        <w:jc w:val="both"/>
        <w:rPr>
          <w:rFonts w:ascii="Century Gothic" w:hAnsi="Century Gothic"/>
        </w:rPr>
      </w:pPr>
    </w:p>
    <w:tbl>
      <w:tblPr>
        <w:tblW w:w="917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624"/>
        <w:gridCol w:w="1834"/>
        <w:gridCol w:w="5720"/>
      </w:tblGrid>
      <w:tr w:rsidR="00E80457" w:rsidRPr="00B256A3" w14:paraId="236362F7" w14:textId="77777777" w:rsidTr="00B256A3">
        <w:trPr>
          <w:trHeight w:val="351"/>
        </w:trPr>
        <w:tc>
          <w:tcPr>
            <w:tcW w:w="1624" w:type="dxa"/>
            <w:shd w:val="clear" w:color="auto" w:fill="D9E2F3" w:themeFill="accent1" w:themeFillTint="33"/>
            <w:noWrap/>
            <w:vAlign w:val="center"/>
            <w:hideMark/>
          </w:tcPr>
          <w:p w14:paraId="55ECD8CE" w14:textId="1EC950A8" w:rsidR="00E80457" w:rsidRPr="00B256A3" w:rsidRDefault="00C24F7A" w:rsidP="00E8045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FUNCIÓN</w:t>
            </w:r>
          </w:p>
        </w:tc>
        <w:tc>
          <w:tcPr>
            <w:tcW w:w="1834" w:type="dxa"/>
            <w:shd w:val="clear" w:color="auto" w:fill="D9E2F3" w:themeFill="accent1" w:themeFillTint="33"/>
            <w:noWrap/>
            <w:vAlign w:val="center"/>
            <w:hideMark/>
          </w:tcPr>
          <w:p w14:paraId="7A4641AE" w14:textId="145C303A" w:rsidR="00E80457" w:rsidRPr="00B256A3" w:rsidRDefault="00C24F7A" w:rsidP="00E8045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CONDUCTA</w:t>
            </w:r>
          </w:p>
        </w:tc>
        <w:tc>
          <w:tcPr>
            <w:tcW w:w="5720" w:type="dxa"/>
            <w:shd w:val="clear" w:color="auto" w:fill="D9E2F3" w:themeFill="accent1" w:themeFillTint="33"/>
            <w:noWrap/>
            <w:vAlign w:val="center"/>
            <w:hideMark/>
          </w:tcPr>
          <w:p w14:paraId="7452B129" w14:textId="7D373202" w:rsidR="00E80457" w:rsidRPr="00B256A3" w:rsidRDefault="00C24F7A" w:rsidP="00E80457">
            <w:pPr>
              <w:spacing w:after="0" w:line="240" w:lineRule="auto"/>
              <w:jc w:val="center"/>
              <w:rPr>
                <w:rFonts w:ascii="Century Gothic" w:eastAsia="Times New Roman" w:hAnsi="Century Gothic" w:cs="Calibri"/>
                <w:b/>
                <w:bCs/>
                <w:color w:val="000000"/>
                <w:sz w:val="20"/>
                <w:szCs w:val="20"/>
                <w:lang w:eastAsia="es-MX"/>
              </w:rPr>
            </w:pPr>
            <w:r w:rsidRPr="00B256A3">
              <w:rPr>
                <w:rFonts w:ascii="Century Gothic" w:eastAsia="Times New Roman" w:hAnsi="Century Gothic" w:cs="Calibri"/>
                <w:b/>
                <w:bCs/>
                <w:color w:val="000000"/>
                <w:sz w:val="20"/>
                <w:szCs w:val="20"/>
                <w:lang w:eastAsia="es-MX"/>
              </w:rPr>
              <w:t>ACCIONES QUE VULNERA EL CÓDIGO DE CONDUCTA</w:t>
            </w:r>
          </w:p>
        </w:tc>
      </w:tr>
      <w:tr w:rsidR="00E80457" w:rsidRPr="00B256A3" w14:paraId="776EE3C5" w14:textId="77777777" w:rsidTr="00B256A3">
        <w:trPr>
          <w:trHeight w:val="773"/>
        </w:trPr>
        <w:tc>
          <w:tcPr>
            <w:tcW w:w="1624" w:type="dxa"/>
            <w:vMerge w:val="restart"/>
            <w:shd w:val="clear" w:color="auto" w:fill="auto"/>
            <w:noWrap/>
            <w:vAlign w:val="center"/>
            <w:hideMark/>
          </w:tcPr>
          <w:p w14:paraId="36D854F4" w14:textId="77777777" w:rsidR="00E80457" w:rsidRPr="00B256A3" w:rsidRDefault="00E80457" w:rsidP="00E80457">
            <w:pPr>
              <w:spacing w:after="0" w:line="240" w:lineRule="auto"/>
              <w:jc w:val="center"/>
              <w:rPr>
                <w:rFonts w:ascii="Century Gothic" w:eastAsia="Times New Roman" w:hAnsi="Century Gothic" w:cs="Calibri Light"/>
                <w:color w:val="2F5496"/>
                <w:sz w:val="20"/>
                <w:szCs w:val="20"/>
                <w:lang w:eastAsia="es-MX"/>
              </w:rPr>
            </w:pPr>
            <w:r w:rsidRPr="00B256A3">
              <w:rPr>
                <w:rFonts w:ascii="Century Gothic" w:eastAsia="Times New Roman" w:hAnsi="Century Gothic" w:cs="Calibri Light"/>
                <w:color w:val="2F5496"/>
                <w:sz w:val="20"/>
                <w:szCs w:val="20"/>
                <w:lang w:eastAsia="es-MX"/>
              </w:rPr>
              <w:t>Administración de bienes muebles e inmuebles</w:t>
            </w:r>
          </w:p>
        </w:tc>
        <w:tc>
          <w:tcPr>
            <w:tcW w:w="1834" w:type="dxa"/>
            <w:vMerge w:val="restart"/>
            <w:shd w:val="clear" w:color="auto" w:fill="auto"/>
            <w:noWrap/>
            <w:vAlign w:val="center"/>
            <w:hideMark/>
          </w:tcPr>
          <w:p w14:paraId="243FE976" w14:textId="77777777" w:rsidR="00E80457" w:rsidRPr="00B256A3" w:rsidRDefault="00E80457" w:rsidP="00E80457">
            <w:pPr>
              <w:spacing w:after="0" w:line="240" w:lineRule="auto"/>
              <w:jc w:val="center"/>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Administrar los recursos con eficiencia, transparencia y honradez para satisfacer los objetivos a los que están destinados</w:t>
            </w:r>
          </w:p>
        </w:tc>
        <w:tc>
          <w:tcPr>
            <w:tcW w:w="5720" w:type="dxa"/>
            <w:shd w:val="clear" w:color="auto" w:fill="auto"/>
            <w:noWrap/>
            <w:vAlign w:val="center"/>
            <w:hideMark/>
          </w:tcPr>
          <w:p w14:paraId="42EC1F05" w14:textId="77777777" w:rsidR="00E80457" w:rsidRPr="00B256A3" w:rsidRDefault="00E80457" w:rsidP="00E8045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 xml:space="preserve">a) Solicitar la baja, enajenación, transferencia o destrucción de bienes, cuando éstos sigan siendo útiles. </w:t>
            </w:r>
          </w:p>
        </w:tc>
      </w:tr>
      <w:tr w:rsidR="00E80457" w:rsidRPr="00B256A3" w14:paraId="499741AB" w14:textId="77777777" w:rsidTr="00B256A3">
        <w:trPr>
          <w:trHeight w:val="1240"/>
        </w:trPr>
        <w:tc>
          <w:tcPr>
            <w:tcW w:w="1624" w:type="dxa"/>
            <w:vMerge/>
            <w:vAlign w:val="center"/>
            <w:hideMark/>
          </w:tcPr>
          <w:p w14:paraId="7424FE6A" w14:textId="77777777" w:rsidR="00E80457" w:rsidRPr="00B256A3" w:rsidRDefault="00E80457" w:rsidP="00E80457">
            <w:pPr>
              <w:spacing w:after="0" w:line="240" w:lineRule="auto"/>
              <w:rPr>
                <w:rFonts w:ascii="Century Gothic" w:eastAsia="Times New Roman" w:hAnsi="Century Gothic" w:cs="Calibri Light"/>
                <w:color w:val="2F5496"/>
                <w:sz w:val="20"/>
                <w:szCs w:val="20"/>
                <w:lang w:eastAsia="es-MX"/>
              </w:rPr>
            </w:pPr>
          </w:p>
        </w:tc>
        <w:tc>
          <w:tcPr>
            <w:tcW w:w="1834" w:type="dxa"/>
            <w:vMerge/>
            <w:vAlign w:val="center"/>
            <w:hideMark/>
          </w:tcPr>
          <w:p w14:paraId="4A412078" w14:textId="77777777" w:rsidR="00E80457" w:rsidRPr="00B256A3" w:rsidRDefault="00E80457" w:rsidP="00E80457">
            <w:pPr>
              <w:spacing w:after="0" w:line="240" w:lineRule="auto"/>
              <w:rPr>
                <w:rFonts w:ascii="Century Gothic" w:eastAsia="Times New Roman" w:hAnsi="Century Gothic" w:cs="Calibri"/>
                <w:color w:val="000000"/>
                <w:sz w:val="20"/>
                <w:szCs w:val="20"/>
                <w:lang w:eastAsia="es-MX"/>
              </w:rPr>
            </w:pPr>
          </w:p>
        </w:tc>
        <w:tc>
          <w:tcPr>
            <w:tcW w:w="5720" w:type="dxa"/>
            <w:shd w:val="clear" w:color="auto" w:fill="auto"/>
            <w:noWrap/>
            <w:vAlign w:val="center"/>
            <w:hideMark/>
          </w:tcPr>
          <w:p w14:paraId="3F876E17" w14:textId="77777777" w:rsidR="00E80457" w:rsidRPr="00B256A3" w:rsidRDefault="00E80457" w:rsidP="00E8045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b) Recibir o solicitar cualquier tipo de compensación, dádiva, obsequio o regalo, a cambio de beneficiar a los participantes en los procedimientos de enajenación de bienes muebles e inmuebles.</w:t>
            </w:r>
          </w:p>
        </w:tc>
      </w:tr>
      <w:tr w:rsidR="00E80457" w:rsidRPr="00B256A3" w14:paraId="714D93EF" w14:textId="77777777" w:rsidTr="008C2B66">
        <w:trPr>
          <w:trHeight w:val="1187"/>
        </w:trPr>
        <w:tc>
          <w:tcPr>
            <w:tcW w:w="1624" w:type="dxa"/>
            <w:vMerge/>
            <w:vAlign w:val="center"/>
            <w:hideMark/>
          </w:tcPr>
          <w:p w14:paraId="4ABF2ABE" w14:textId="77777777" w:rsidR="00E80457" w:rsidRPr="00B256A3" w:rsidRDefault="00E80457" w:rsidP="00E80457">
            <w:pPr>
              <w:spacing w:after="0" w:line="240" w:lineRule="auto"/>
              <w:rPr>
                <w:rFonts w:ascii="Century Gothic" w:eastAsia="Times New Roman" w:hAnsi="Century Gothic" w:cs="Calibri Light"/>
                <w:color w:val="2F5496"/>
                <w:sz w:val="20"/>
                <w:szCs w:val="20"/>
                <w:lang w:eastAsia="es-MX"/>
              </w:rPr>
            </w:pPr>
          </w:p>
        </w:tc>
        <w:tc>
          <w:tcPr>
            <w:tcW w:w="1834" w:type="dxa"/>
            <w:vMerge/>
            <w:vAlign w:val="center"/>
            <w:hideMark/>
          </w:tcPr>
          <w:p w14:paraId="22D78AE6" w14:textId="77777777" w:rsidR="00E80457" w:rsidRPr="00B256A3" w:rsidRDefault="00E80457" w:rsidP="00E80457">
            <w:pPr>
              <w:spacing w:after="0" w:line="240" w:lineRule="auto"/>
              <w:rPr>
                <w:rFonts w:ascii="Century Gothic" w:eastAsia="Times New Roman" w:hAnsi="Century Gothic" w:cs="Calibri"/>
                <w:color w:val="000000"/>
                <w:sz w:val="20"/>
                <w:szCs w:val="20"/>
                <w:lang w:eastAsia="es-MX"/>
              </w:rPr>
            </w:pPr>
          </w:p>
        </w:tc>
        <w:tc>
          <w:tcPr>
            <w:tcW w:w="5720" w:type="dxa"/>
            <w:shd w:val="clear" w:color="auto" w:fill="auto"/>
            <w:noWrap/>
            <w:vAlign w:val="center"/>
            <w:hideMark/>
          </w:tcPr>
          <w:p w14:paraId="41F86528" w14:textId="270D10EB" w:rsidR="00E80457" w:rsidRPr="00B256A3" w:rsidRDefault="00E80457" w:rsidP="00E8045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 xml:space="preserve">c) Intervenir o influir en las decisiones de otros </w:t>
            </w:r>
            <w:r w:rsidR="0017641E">
              <w:rPr>
                <w:rFonts w:ascii="Century Gothic" w:eastAsia="Times New Roman" w:hAnsi="Century Gothic" w:cs="Calibri"/>
                <w:color w:val="000000"/>
                <w:sz w:val="20"/>
                <w:szCs w:val="20"/>
                <w:lang w:eastAsia="es-MX"/>
              </w:rPr>
              <w:t xml:space="preserve">trabajadores </w:t>
            </w:r>
            <w:r w:rsidRPr="00B256A3">
              <w:rPr>
                <w:rFonts w:ascii="Century Gothic" w:eastAsia="Times New Roman" w:hAnsi="Century Gothic" w:cs="Calibri"/>
                <w:color w:val="000000"/>
                <w:sz w:val="20"/>
                <w:szCs w:val="20"/>
                <w:lang w:eastAsia="es-MX"/>
              </w:rPr>
              <w:t xml:space="preserve">para que se beneficie a algún participante en los procedimientos de enajenación de bienes muebles e inmuebles. </w:t>
            </w:r>
          </w:p>
        </w:tc>
      </w:tr>
      <w:tr w:rsidR="00E80457" w:rsidRPr="00B256A3" w14:paraId="2B23B72D" w14:textId="77777777" w:rsidTr="00B256A3">
        <w:trPr>
          <w:trHeight w:val="1267"/>
        </w:trPr>
        <w:tc>
          <w:tcPr>
            <w:tcW w:w="1624" w:type="dxa"/>
            <w:vMerge/>
            <w:vAlign w:val="center"/>
            <w:hideMark/>
          </w:tcPr>
          <w:p w14:paraId="483120F3" w14:textId="77777777" w:rsidR="00E80457" w:rsidRPr="00B256A3" w:rsidRDefault="00E80457" w:rsidP="00E80457">
            <w:pPr>
              <w:spacing w:after="0" w:line="240" w:lineRule="auto"/>
              <w:rPr>
                <w:rFonts w:ascii="Century Gothic" w:eastAsia="Times New Roman" w:hAnsi="Century Gothic" w:cs="Calibri Light"/>
                <w:color w:val="2F5496"/>
                <w:sz w:val="20"/>
                <w:szCs w:val="20"/>
                <w:lang w:eastAsia="es-MX"/>
              </w:rPr>
            </w:pPr>
          </w:p>
        </w:tc>
        <w:tc>
          <w:tcPr>
            <w:tcW w:w="1834" w:type="dxa"/>
            <w:vMerge/>
            <w:vAlign w:val="center"/>
            <w:hideMark/>
          </w:tcPr>
          <w:p w14:paraId="1FC9DE20" w14:textId="77777777" w:rsidR="00E80457" w:rsidRPr="00B256A3" w:rsidRDefault="00E80457" w:rsidP="00E80457">
            <w:pPr>
              <w:spacing w:after="0" w:line="240" w:lineRule="auto"/>
              <w:rPr>
                <w:rFonts w:ascii="Century Gothic" w:eastAsia="Times New Roman" w:hAnsi="Century Gothic" w:cs="Calibri"/>
                <w:color w:val="000000"/>
                <w:sz w:val="20"/>
                <w:szCs w:val="20"/>
                <w:lang w:eastAsia="es-MX"/>
              </w:rPr>
            </w:pPr>
          </w:p>
        </w:tc>
        <w:tc>
          <w:tcPr>
            <w:tcW w:w="5720" w:type="dxa"/>
            <w:shd w:val="clear" w:color="auto" w:fill="auto"/>
            <w:noWrap/>
            <w:vAlign w:val="center"/>
            <w:hideMark/>
          </w:tcPr>
          <w:p w14:paraId="1E5B2EEB" w14:textId="77777777" w:rsidR="00E80457" w:rsidRPr="00B256A3" w:rsidRDefault="00E80457" w:rsidP="00E80457">
            <w:pPr>
              <w:spacing w:after="0" w:line="240" w:lineRule="auto"/>
              <w:jc w:val="both"/>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d) Utilizar el parque vehicular, de carácter institucional o arrendado para este propósito: para uso particular, personal o familiar, fuera de la normativa establecida por la Comisión.</w:t>
            </w:r>
          </w:p>
        </w:tc>
      </w:tr>
      <w:tr w:rsidR="00E80457" w:rsidRPr="00B256A3" w14:paraId="44FCA2D2" w14:textId="77777777" w:rsidTr="00B256A3">
        <w:trPr>
          <w:trHeight w:val="367"/>
        </w:trPr>
        <w:tc>
          <w:tcPr>
            <w:tcW w:w="1624" w:type="dxa"/>
            <w:vMerge/>
            <w:vAlign w:val="center"/>
            <w:hideMark/>
          </w:tcPr>
          <w:p w14:paraId="14370FF8" w14:textId="77777777" w:rsidR="00E80457" w:rsidRPr="00B256A3" w:rsidRDefault="00E80457" w:rsidP="00E80457">
            <w:pPr>
              <w:spacing w:after="0" w:line="240" w:lineRule="auto"/>
              <w:rPr>
                <w:rFonts w:ascii="Century Gothic" w:eastAsia="Times New Roman" w:hAnsi="Century Gothic" w:cs="Calibri Light"/>
                <w:color w:val="2F5496"/>
                <w:sz w:val="20"/>
                <w:szCs w:val="20"/>
                <w:lang w:eastAsia="es-MX"/>
              </w:rPr>
            </w:pPr>
          </w:p>
        </w:tc>
        <w:tc>
          <w:tcPr>
            <w:tcW w:w="1834" w:type="dxa"/>
            <w:vMerge/>
            <w:vAlign w:val="center"/>
            <w:hideMark/>
          </w:tcPr>
          <w:p w14:paraId="1F6C4FAC" w14:textId="77777777" w:rsidR="00E80457" w:rsidRPr="00B256A3" w:rsidRDefault="00E80457" w:rsidP="00E80457">
            <w:pPr>
              <w:spacing w:after="0" w:line="240" w:lineRule="auto"/>
              <w:rPr>
                <w:rFonts w:ascii="Century Gothic" w:eastAsia="Times New Roman" w:hAnsi="Century Gothic" w:cs="Calibri"/>
                <w:color w:val="000000"/>
                <w:sz w:val="20"/>
                <w:szCs w:val="20"/>
                <w:lang w:eastAsia="es-MX"/>
              </w:rPr>
            </w:pPr>
          </w:p>
        </w:tc>
        <w:tc>
          <w:tcPr>
            <w:tcW w:w="5720" w:type="dxa"/>
            <w:shd w:val="clear" w:color="auto" w:fill="auto"/>
            <w:noWrap/>
            <w:vAlign w:val="bottom"/>
            <w:hideMark/>
          </w:tcPr>
          <w:p w14:paraId="38324EF9" w14:textId="77777777" w:rsidR="00E80457" w:rsidRPr="00B256A3" w:rsidRDefault="00E80457" w:rsidP="00E80457">
            <w:pPr>
              <w:spacing w:after="0" w:line="240" w:lineRule="auto"/>
              <w:rPr>
                <w:rFonts w:ascii="Century Gothic" w:eastAsia="Times New Roman" w:hAnsi="Century Gothic" w:cs="Calibri"/>
                <w:color w:val="000000"/>
                <w:sz w:val="20"/>
                <w:szCs w:val="20"/>
                <w:lang w:eastAsia="es-MX"/>
              </w:rPr>
            </w:pPr>
            <w:r w:rsidRPr="00B256A3">
              <w:rPr>
                <w:rFonts w:ascii="Century Gothic" w:eastAsia="Times New Roman" w:hAnsi="Century Gothic" w:cs="Calibri"/>
                <w:color w:val="000000"/>
                <w:sz w:val="20"/>
                <w:szCs w:val="20"/>
                <w:lang w:eastAsia="es-MX"/>
              </w:rPr>
              <w:t>e) Disponer de los bienes y demás recursos públicos sin observar las normas a los que se encuentran afectos y destinarlos a fines distintos al servicio de la Comisión.</w:t>
            </w:r>
          </w:p>
          <w:p w14:paraId="19394444" w14:textId="4D119FF5" w:rsidR="00C24F7A" w:rsidRPr="00B256A3" w:rsidRDefault="00C24F7A" w:rsidP="00E80457">
            <w:pPr>
              <w:spacing w:after="0" w:line="240" w:lineRule="auto"/>
              <w:rPr>
                <w:rFonts w:ascii="Century Gothic" w:eastAsia="Times New Roman" w:hAnsi="Century Gothic" w:cs="Calibri"/>
                <w:color w:val="000000"/>
                <w:sz w:val="20"/>
                <w:szCs w:val="20"/>
                <w:lang w:eastAsia="es-MX"/>
              </w:rPr>
            </w:pPr>
          </w:p>
        </w:tc>
      </w:tr>
    </w:tbl>
    <w:p w14:paraId="50F292CB" w14:textId="04F6616C" w:rsidR="009E2469" w:rsidRPr="00700E81" w:rsidRDefault="009E2469" w:rsidP="00615869">
      <w:pPr>
        <w:jc w:val="both"/>
        <w:rPr>
          <w:rFonts w:ascii="Century Gothic" w:hAnsi="Century Gothic"/>
        </w:rPr>
      </w:pPr>
    </w:p>
    <w:tbl>
      <w:tblPr>
        <w:tblW w:w="919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351"/>
        <w:gridCol w:w="2001"/>
        <w:gridCol w:w="5845"/>
      </w:tblGrid>
      <w:tr w:rsidR="006A4419" w:rsidRPr="008C2B66" w14:paraId="573D786F" w14:textId="77777777" w:rsidTr="008C2B66">
        <w:trPr>
          <w:trHeight w:val="232"/>
        </w:trPr>
        <w:tc>
          <w:tcPr>
            <w:tcW w:w="1351" w:type="dxa"/>
            <w:shd w:val="clear" w:color="auto" w:fill="D9E2F3" w:themeFill="accent1" w:themeFillTint="33"/>
            <w:noWrap/>
            <w:vAlign w:val="center"/>
            <w:hideMark/>
          </w:tcPr>
          <w:p w14:paraId="151587E6" w14:textId="24724C2A" w:rsidR="006A4419" w:rsidRPr="008C2B66" w:rsidRDefault="00C24F7A" w:rsidP="006A4419">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FUNCIÓN</w:t>
            </w:r>
          </w:p>
        </w:tc>
        <w:tc>
          <w:tcPr>
            <w:tcW w:w="2001" w:type="dxa"/>
            <w:shd w:val="clear" w:color="auto" w:fill="D9E2F3" w:themeFill="accent1" w:themeFillTint="33"/>
            <w:noWrap/>
            <w:vAlign w:val="center"/>
            <w:hideMark/>
          </w:tcPr>
          <w:p w14:paraId="760B33C8" w14:textId="793D91B4" w:rsidR="006A4419" w:rsidRPr="008C2B66" w:rsidRDefault="00C24F7A" w:rsidP="006A4419">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CONDUCTA</w:t>
            </w:r>
          </w:p>
        </w:tc>
        <w:tc>
          <w:tcPr>
            <w:tcW w:w="5845" w:type="dxa"/>
            <w:shd w:val="clear" w:color="auto" w:fill="D9E2F3" w:themeFill="accent1" w:themeFillTint="33"/>
            <w:noWrap/>
            <w:vAlign w:val="center"/>
            <w:hideMark/>
          </w:tcPr>
          <w:p w14:paraId="26CE6676" w14:textId="3B2870CB" w:rsidR="006A4419" w:rsidRPr="008C2B66" w:rsidRDefault="00C24F7A" w:rsidP="006A4419">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ACCIONES QUE VULNERA EL CÓDIGO DE CONDUCTA</w:t>
            </w:r>
          </w:p>
        </w:tc>
      </w:tr>
      <w:tr w:rsidR="006A4419" w:rsidRPr="008C2B66" w14:paraId="548E2A43" w14:textId="77777777" w:rsidTr="008C2B66">
        <w:trPr>
          <w:trHeight w:val="946"/>
        </w:trPr>
        <w:tc>
          <w:tcPr>
            <w:tcW w:w="1351" w:type="dxa"/>
            <w:vMerge w:val="restart"/>
            <w:shd w:val="clear" w:color="auto" w:fill="auto"/>
            <w:vAlign w:val="center"/>
            <w:hideMark/>
          </w:tcPr>
          <w:p w14:paraId="6C4223AC" w14:textId="77777777" w:rsidR="006A4419" w:rsidRPr="008C2B66" w:rsidRDefault="006A4419" w:rsidP="006A4419">
            <w:pPr>
              <w:spacing w:after="0" w:line="240" w:lineRule="auto"/>
              <w:jc w:val="center"/>
              <w:rPr>
                <w:rFonts w:ascii="Century Gothic" w:eastAsia="Times New Roman" w:hAnsi="Century Gothic" w:cs="Calibri Light"/>
                <w:color w:val="2F5496"/>
                <w:sz w:val="20"/>
                <w:szCs w:val="20"/>
                <w:lang w:eastAsia="es-MX"/>
              </w:rPr>
            </w:pPr>
            <w:r w:rsidRPr="008C2B66">
              <w:rPr>
                <w:rFonts w:ascii="Century Gothic" w:eastAsia="Times New Roman" w:hAnsi="Century Gothic" w:cs="Calibri Light"/>
                <w:color w:val="2F5496"/>
                <w:sz w:val="20"/>
                <w:szCs w:val="20"/>
                <w:lang w:eastAsia="es-MX"/>
              </w:rPr>
              <w:t xml:space="preserve">Procesos de evaluación </w:t>
            </w:r>
            <w:r w:rsidRPr="008C2B66">
              <w:rPr>
                <w:rFonts w:ascii="Century Gothic" w:eastAsia="Times New Roman" w:hAnsi="Century Gothic" w:cs="Calibri Light"/>
                <w:color w:val="2F5496"/>
                <w:sz w:val="20"/>
                <w:szCs w:val="20"/>
                <w:lang w:eastAsia="es-MX"/>
              </w:rPr>
              <w:lastRenderedPageBreak/>
              <w:t>al desempeño</w:t>
            </w:r>
          </w:p>
        </w:tc>
        <w:tc>
          <w:tcPr>
            <w:tcW w:w="2001" w:type="dxa"/>
            <w:vMerge w:val="restart"/>
            <w:shd w:val="clear" w:color="auto" w:fill="auto"/>
            <w:noWrap/>
            <w:vAlign w:val="center"/>
            <w:hideMark/>
          </w:tcPr>
          <w:p w14:paraId="405F6629" w14:textId="7189B473" w:rsidR="006A4419" w:rsidRPr="008C2B66" w:rsidRDefault="006A4419" w:rsidP="00BF77D0">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lastRenderedPageBreak/>
              <w:t xml:space="preserve">Apegarse en todo momento a los principios de </w:t>
            </w:r>
            <w:r w:rsidRPr="008C2B66">
              <w:rPr>
                <w:rFonts w:ascii="Century Gothic" w:eastAsia="Times New Roman" w:hAnsi="Century Gothic" w:cs="Calibri"/>
                <w:color w:val="000000"/>
                <w:sz w:val="20"/>
                <w:szCs w:val="20"/>
                <w:lang w:eastAsia="es-MX"/>
              </w:rPr>
              <w:lastRenderedPageBreak/>
              <w:t xml:space="preserve">legalidad, </w:t>
            </w:r>
            <w:r w:rsidR="00BF77D0" w:rsidRPr="008C2B66">
              <w:rPr>
                <w:rFonts w:ascii="Century Gothic" w:eastAsia="Times New Roman" w:hAnsi="Century Gothic" w:cs="Calibri"/>
                <w:color w:val="000000"/>
                <w:sz w:val="20"/>
                <w:szCs w:val="20"/>
                <w:lang w:eastAsia="es-MX"/>
              </w:rPr>
              <w:t>justicia y respeto.</w:t>
            </w:r>
          </w:p>
        </w:tc>
        <w:tc>
          <w:tcPr>
            <w:tcW w:w="5845" w:type="dxa"/>
            <w:shd w:val="clear" w:color="auto" w:fill="auto"/>
            <w:noWrap/>
            <w:vAlign w:val="center"/>
            <w:hideMark/>
          </w:tcPr>
          <w:p w14:paraId="26DF034B" w14:textId="77777777" w:rsidR="006A4419" w:rsidRPr="008C2B66" w:rsidRDefault="006A4419" w:rsidP="006A4419">
            <w:pPr>
              <w:spacing w:after="0" w:line="240" w:lineRule="auto"/>
              <w:jc w:val="both"/>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lastRenderedPageBreak/>
              <w:t>a)</w:t>
            </w:r>
            <w:r w:rsidRPr="008C2B66">
              <w:rPr>
                <w:rFonts w:ascii="Century Gothic" w:eastAsia="Times New Roman" w:hAnsi="Century Gothic" w:cs="Times New Roman"/>
                <w:color w:val="000000"/>
                <w:sz w:val="20"/>
                <w:szCs w:val="20"/>
                <w:lang w:eastAsia="es-MX"/>
              </w:rPr>
              <w:t xml:space="preserve">   </w:t>
            </w:r>
            <w:r w:rsidRPr="008C2B66">
              <w:rPr>
                <w:rFonts w:ascii="Century Gothic" w:eastAsia="Times New Roman" w:hAnsi="Century Gothic" w:cs="Calibri"/>
                <w:color w:val="000000"/>
                <w:sz w:val="20"/>
                <w:szCs w:val="20"/>
                <w:lang w:eastAsia="es-MX"/>
              </w:rPr>
              <w:t xml:space="preserve">Proporcionar indebidamente la información de carácter confidencial o acceder a ésta por causas distintas al ejercicio de sus funciones y facultades. </w:t>
            </w:r>
          </w:p>
        </w:tc>
      </w:tr>
      <w:tr w:rsidR="006A4419" w:rsidRPr="008C2B66" w14:paraId="68ADA094" w14:textId="77777777" w:rsidTr="008C2B66">
        <w:trPr>
          <w:trHeight w:val="690"/>
        </w:trPr>
        <w:tc>
          <w:tcPr>
            <w:tcW w:w="1351" w:type="dxa"/>
            <w:vMerge/>
            <w:vAlign w:val="center"/>
            <w:hideMark/>
          </w:tcPr>
          <w:p w14:paraId="6CF83A42" w14:textId="77777777" w:rsidR="006A4419" w:rsidRPr="008C2B66" w:rsidRDefault="006A4419" w:rsidP="006A4419">
            <w:pPr>
              <w:spacing w:after="0" w:line="240" w:lineRule="auto"/>
              <w:rPr>
                <w:rFonts w:ascii="Century Gothic" w:eastAsia="Times New Roman" w:hAnsi="Century Gothic" w:cs="Calibri Light"/>
                <w:color w:val="2F5496"/>
                <w:sz w:val="20"/>
                <w:szCs w:val="20"/>
                <w:lang w:eastAsia="es-MX"/>
              </w:rPr>
            </w:pPr>
          </w:p>
        </w:tc>
        <w:tc>
          <w:tcPr>
            <w:tcW w:w="2001" w:type="dxa"/>
            <w:vMerge/>
            <w:vAlign w:val="center"/>
            <w:hideMark/>
          </w:tcPr>
          <w:p w14:paraId="09DFE1BA" w14:textId="77777777" w:rsidR="006A4419" w:rsidRPr="008C2B66" w:rsidRDefault="006A4419" w:rsidP="006A4419">
            <w:pPr>
              <w:spacing w:after="0" w:line="240" w:lineRule="auto"/>
              <w:rPr>
                <w:rFonts w:ascii="Century Gothic" w:eastAsia="Times New Roman" w:hAnsi="Century Gothic" w:cs="Calibri"/>
                <w:color w:val="000000"/>
                <w:sz w:val="20"/>
                <w:szCs w:val="20"/>
                <w:lang w:eastAsia="es-MX"/>
              </w:rPr>
            </w:pPr>
          </w:p>
        </w:tc>
        <w:tc>
          <w:tcPr>
            <w:tcW w:w="5845" w:type="dxa"/>
            <w:shd w:val="clear" w:color="auto" w:fill="auto"/>
            <w:noWrap/>
            <w:vAlign w:val="center"/>
            <w:hideMark/>
          </w:tcPr>
          <w:p w14:paraId="6CE357D6" w14:textId="77777777" w:rsidR="006A4419" w:rsidRPr="008C2B66" w:rsidRDefault="006A4419" w:rsidP="006A4419">
            <w:pPr>
              <w:spacing w:after="0" w:line="240" w:lineRule="auto"/>
              <w:jc w:val="both"/>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b)</w:t>
            </w:r>
            <w:r w:rsidRPr="008C2B66">
              <w:rPr>
                <w:rFonts w:ascii="Century Gothic" w:eastAsia="Times New Roman" w:hAnsi="Century Gothic" w:cs="Times New Roman"/>
                <w:color w:val="000000"/>
                <w:sz w:val="20"/>
                <w:szCs w:val="20"/>
                <w:lang w:eastAsia="es-MX"/>
              </w:rPr>
              <w:t xml:space="preserve">   </w:t>
            </w:r>
            <w:r w:rsidRPr="008C2B66">
              <w:rPr>
                <w:rFonts w:ascii="Century Gothic" w:eastAsia="Times New Roman" w:hAnsi="Century Gothic" w:cs="Calibri"/>
                <w:color w:val="000000"/>
                <w:sz w:val="20"/>
                <w:szCs w:val="20"/>
                <w:lang w:eastAsia="es-MX"/>
              </w:rPr>
              <w:t>Trasgredir el alcance y orientación de los resultados de las evaluaciones en materia de evaluación.</w:t>
            </w:r>
          </w:p>
        </w:tc>
      </w:tr>
      <w:tr w:rsidR="006A4419" w:rsidRPr="008C2B66" w14:paraId="7EE1AEDC" w14:textId="77777777" w:rsidTr="008C2B66">
        <w:trPr>
          <w:trHeight w:val="970"/>
        </w:trPr>
        <w:tc>
          <w:tcPr>
            <w:tcW w:w="1351" w:type="dxa"/>
            <w:vMerge/>
            <w:vAlign w:val="center"/>
            <w:hideMark/>
          </w:tcPr>
          <w:p w14:paraId="67F64713" w14:textId="77777777" w:rsidR="006A4419" w:rsidRPr="008C2B66" w:rsidRDefault="006A4419" w:rsidP="006A4419">
            <w:pPr>
              <w:spacing w:after="0" w:line="240" w:lineRule="auto"/>
              <w:rPr>
                <w:rFonts w:ascii="Century Gothic" w:eastAsia="Times New Roman" w:hAnsi="Century Gothic" w:cs="Calibri Light"/>
                <w:color w:val="2F5496"/>
                <w:sz w:val="20"/>
                <w:szCs w:val="20"/>
                <w:lang w:eastAsia="es-MX"/>
              </w:rPr>
            </w:pPr>
          </w:p>
        </w:tc>
        <w:tc>
          <w:tcPr>
            <w:tcW w:w="2001" w:type="dxa"/>
            <w:vMerge/>
            <w:vAlign w:val="center"/>
            <w:hideMark/>
          </w:tcPr>
          <w:p w14:paraId="6E1180A9" w14:textId="77777777" w:rsidR="006A4419" w:rsidRPr="008C2B66" w:rsidRDefault="006A4419" w:rsidP="006A4419">
            <w:pPr>
              <w:spacing w:after="0" w:line="240" w:lineRule="auto"/>
              <w:rPr>
                <w:rFonts w:ascii="Century Gothic" w:eastAsia="Times New Roman" w:hAnsi="Century Gothic" w:cs="Calibri"/>
                <w:color w:val="000000"/>
                <w:sz w:val="20"/>
                <w:szCs w:val="20"/>
                <w:lang w:eastAsia="es-MX"/>
              </w:rPr>
            </w:pPr>
          </w:p>
        </w:tc>
        <w:tc>
          <w:tcPr>
            <w:tcW w:w="5845" w:type="dxa"/>
            <w:shd w:val="clear" w:color="auto" w:fill="auto"/>
            <w:noWrap/>
            <w:vAlign w:val="center"/>
            <w:hideMark/>
          </w:tcPr>
          <w:p w14:paraId="3081CEA7" w14:textId="77777777" w:rsidR="006A4419" w:rsidRPr="008C2B66" w:rsidRDefault="006A4419" w:rsidP="006A4419">
            <w:pPr>
              <w:spacing w:after="0" w:line="240" w:lineRule="auto"/>
              <w:jc w:val="both"/>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w:t>
            </w:r>
            <w:r w:rsidRPr="008C2B66">
              <w:rPr>
                <w:rFonts w:ascii="Century Gothic" w:eastAsia="Times New Roman" w:hAnsi="Century Gothic" w:cs="Times New Roman"/>
                <w:color w:val="000000"/>
                <w:sz w:val="20"/>
                <w:szCs w:val="20"/>
                <w:lang w:eastAsia="es-MX"/>
              </w:rPr>
              <w:t xml:space="preserve">   </w:t>
            </w:r>
            <w:r w:rsidRPr="008C2B66">
              <w:rPr>
                <w:rFonts w:ascii="Century Gothic" w:eastAsia="Times New Roman" w:hAnsi="Century Gothic" w:cs="Calibri"/>
                <w:color w:val="000000"/>
                <w:sz w:val="20"/>
                <w:szCs w:val="20"/>
                <w:lang w:eastAsia="es-MX"/>
              </w:rPr>
              <w:t xml:space="preserve">Dejar de atender las recomendaciones formuladas por cualquier instancia de evaluación, ya sea interna o externa. </w:t>
            </w:r>
          </w:p>
        </w:tc>
      </w:tr>
      <w:tr w:rsidR="006A4419" w:rsidRPr="008C2B66" w14:paraId="2432CD32" w14:textId="77777777" w:rsidTr="008C2B66">
        <w:trPr>
          <w:trHeight w:val="767"/>
        </w:trPr>
        <w:tc>
          <w:tcPr>
            <w:tcW w:w="1351" w:type="dxa"/>
            <w:vMerge/>
            <w:vAlign w:val="center"/>
            <w:hideMark/>
          </w:tcPr>
          <w:p w14:paraId="32FE3817" w14:textId="77777777" w:rsidR="006A4419" w:rsidRPr="008C2B66" w:rsidRDefault="006A4419" w:rsidP="006A4419">
            <w:pPr>
              <w:spacing w:after="0" w:line="240" w:lineRule="auto"/>
              <w:rPr>
                <w:rFonts w:ascii="Century Gothic" w:eastAsia="Times New Roman" w:hAnsi="Century Gothic" w:cs="Calibri Light"/>
                <w:color w:val="2F5496"/>
                <w:sz w:val="20"/>
                <w:szCs w:val="20"/>
                <w:lang w:eastAsia="es-MX"/>
              </w:rPr>
            </w:pPr>
          </w:p>
        </w:tc>
        <w:tc>
          <w:tcPr>
            <w:tcW w:w="2001" w:type="dxa"/>
            <w:vMerge/>
            <w:vAlign w:val="center"/>
            <w:hideMark/>
          </w:tcPr>
          <w:p w14:paraId="5DBAA218" w14:textId="77777777" w:rsidR="006A4419" w:rsidRPr="008C2B66" w:rsidRDefault="006A4419" w:rsidP="006A4419">
            <w:pPr>
              <w:spacing w:after="0" w:line="240" w:lineRule="auto"/>
              <w:rPr>
                <w:rFonts w:ascii="Century Gothic" w:eastAsia="Times New Roman" w:hAnsi="Century Gothic" w:cs="Calibri"/>
                <w:color w:val="000000"/>
                <w:sz w:val="20"/>
                <w:szCs w:val="20"/>
                <w:lang w:eastAsia="es-MX"/>
              </w:rPr>
            </w:pPr>
          </w:p>
        </w:tc>
        <w:tc>
          <w:tcPr>
            <w:tcW w:w="5845" w:type="dxa"/>
            <w:shd w:val="clear" w:color="auto" w:fill="auto"/>
            <w:noWrap/>
            <w:vAlign w:val="center"/>
            <w:hideMark/>
          </w:tcPr>
          <w:p w14:paraId="5BE96775" w14:textId="77777777" w:rsidR="006A4419" w:rsidRPr="008C2B66" w:rsidRDefault="006A4419" w:rsidP="006A4419">
            <w:pPr>
              <w:spacing w:after="0" w:line="240" w:lineRule="auto"/>
              <w:jc w:val="both"/>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d)</w:t>
            </w:r>
            <w:r w:rsidRPr="008C2B66">
              <w:rPr>
                <w:rFonts w:ascii="Century Gothic" w:eastAsia="Times New Roman" w:hAnsi="Century Gothic" w:cs="Times New Roman"/>
                <w:color w:val="000000"/>
                <w:sz w:val="20"/>
                <w:szCs w:val="20"/>
                <w:lang w:eastAsia="es-MX"/>
              </w:rPr>
              <w:t xml:space="preserve">   </w:t>
            </w:r>
            <w:r w:rsidRPr="008C2B66">
              <w:rPr>
                <w:rFonts w:ascii="Century Gothic" w:eastAsia="Times New Roman" w:hAnsi="Century Gothic" w:cs="Calibri"/>
                <w:color w:val="000000"/>
                <w:sz w:val="20"/>
                <w:szCs w:val="20"/>
                <w:lang w:eastAsia="es-MX"/>
              </w:rPr>
              <w:t xml:space="preserve">Alterar registros de cualquier índole para simular o modificar los resultados. </w:t>
            </w:r>
          </w:p>
        </w:tc>
      </w:tr>
    </w:tbl>
    <w:p w14:paraId="05469058" w14:textId="77777777" w:rsidR="001F492B" w:rsidRPr="00700E81" w:rsidRDefault="001F492B" w:rsidP="002C7535">
      <w:pPr>
        <w:jc w:val="both"/>
        <w:rPr>
          <w:rFonts w:ascii="Century Gothic" w:hAnsi="Century Gothic"/>
        </w:rPr>
      </w:pPr>
    </w:p>
    <w:tbl>
      <w:tblPr>
        <w:tblW w:w="917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073"/>
        <w:gridCol w:w="1756"/>
        <w:gridCol w:w="6348"/>
      </w:tblGrid>
      <w:tr w:rsidR="006A4419" w:rsidRPr="008C2B66" w14:paraId="30CBEE71" w14:textId="77777777" w:rsidTr="008C2B66">
        <w:trPr>
          <w:trHeight w:val="276"/>
        </w:trPr>
        <w:tc>
          <w:tcPr>
            <w:tcW w:w="1073" w:type="dxa"/>
            <w:shd w:val="clear" w:color="auto" w:fill="D9E2F3" w:themeFill="accent1" w:themeFillTint="33"/>
            <w:noWrap/>
            <w:vAlign w:val="center"/>
            <w:hideMark/>
          </w:tcPr>
          <w:p w14:paraId="7DCC9B46" w14:textId="6F3D6E90" w:rsidR="006A4419" w:rsidRPr="008C2B66" w:rsidRDefault="002C7535" w:rsidP="006A4419">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FUNCIÓN</w:t>
            </w:r>
          </w:p>
        </w:tc>
        <w:tc>
          <w:tcPr>
            <w:tcW w:w="1756" w:type="dxa"/>
            <w:shd w:val="clear" w:color="auto" w:fill="D9E2F3" w:themeFill="accent1" w:themeFillTint="33"/>
            <w:noWrap/>
            <w:vAlign w:val="center"/>
            <w:hideMark/>
          </w:tcPr>
          <w:p w14:paraId="2D6DCF08" w14:textId="584E2769" w:rsidR="006A4419" w:rsidRPr="008C2B66" w:rsidRDefault="002C7535" w:rsidP="006A4419">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CONDUCTA</w:t>
            </w:r>
          </w:p>
        </w:tc>
        <w:tc>
          <w:tcPr>
            <w:tcW w:w="6348" w:type="dxa"/>
            <w:shd w:val="clear" w:color="auto" w:fill="D9E2F3" w:themeFill="accent1" w:themeFillTint="33"/>
            <w:noWrap/>
            <w:vAlign w:val="center"/>
            <w:hideMark/>
          </w:tcPr>
          <w:p w14:paraId="68AC3075" w14:textId="569A9588" w:rsidR="006A4419" w:rsidRPr="008C2B66" w:rsidRDefault="002C7535" w:rsidP="006A4419">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ACCIONES QUE VULNERA EL CÓDIGO DE CONDUCTA</w:t>
            </w:r>
          </w:p>
        </w:tc>
      </w:tr>
      <w:tr w:rsidR="006A4419" w:rsidRPr="008C2B66" w14:paraId="64F7EBEA" w14:textId="77777777" w:rsidTr="008C2B66">
        <w:trPr>
          <w:trHeight w:val="1311"/>
        </w:trPr>
        <w:tc>
          <w:tcPr>
            <w:tcW w:w="1073" w:type="dxa"/>
            <w:vMerge w:val="restart"/>
            <w:shd w:val="clear" w:color="auto" w:fill="auto"/>
            <w:noWrap/>
            <w:vAlign w:val="center"/>
            <w:hideMark/>
          </w:tcPr>
          <w:p w14:paraId="1A873B25" w14:textId="77777777" w:rsidR="006A4419" w:rsidRPr="008C2B66" w:rsidRDefault="006A4419" w:rsidP="006A4419">
            <w:pPr>
              <w:spacing w:after="0" w:line="240" w:lineRule="auto"/>
              <w:jc w:val="center"/>
              <w:rPr>
                <w:rFonts w:ascii="Century Gothic" w:eastAsia="Times New Roman" w:hAnsi="Century Gothic" w:cs="Calibri Light"/>
                <w:color w:val="2F5496"/>
                <w:sz w:val="20"/>
                <w:szCs w:val="20"/>
                <w:lang w:eastAsia="es-MX"/>
              </w:rPr>
            </w:pPr>
            <w:r w:rsidRPr="008C2B66">
              <w:rPr>
                <w:rFonts w:ascii="Century Gothic" w:eastAsia="Times New Roman" w:hAnsi="Century Gothic" w:cs="Calibri Light"/>
                <w:color w:val="2F5496"/>
                <w:sz w:val="20"/>
                <w:szCs w:val="20"/>
                <w:lang w:eastAsia="es-MX"/>
              </w:rPr>
              <w:t>Control Interno</w:t>
            </w:r>
          </w:p>
        </w:tc>
        <w:tc>
          <w:tcPr>
            <w:tcW w:w="1756" w:type="dxa"/>
            <w:vMerge w:val="restart"/>
            <w:shd w:val="clear" w:color="auto" w:fill="auto"/>
            <w:noWrap/>
            <w:vAlign w:val="center"/>
            <w:hideMark/>
          </w:tcPr>
          <w:p w14:paraId="50F4C8F7" w14:textId="6EED83E6" w:rsidR="006A4419" w:rsidRPr="008C2B66" w:rsidRDefault="006A4419" w:rsidP="002E47A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xml:space="preserve">Generar, obtener, utilizar y comunicar información suficiente, oportuna, confiable y de calidad, apegándose a los principios de </w:t>
            </w:r>
            <w:r w:rsidR="002E47A6" w:rsidRPr="008C2B66">
              <w:rPr>
                <w:rFonts w:ascii="Century Gothic" w:eastAsia="Times New Roman" w:hAnsi="Century Gothic" w:cs="Calibri"/>
                <w:color w:val="000000"/>
                <w:sz w:val="20"/>
                <w:szCs w:val="20"/>
                <w:lang w:eastAsia="es-MX"/>
              </w:rPr>
              <w:t>justicia e integridad.</w:t>
            </w:r>
          </w:p>
        </w:tc>
        <w:tc>
          <w:tcPr>
            <w:tcW w:w="6348" w:type="dxa"/>
            <w:shd w:val="clear" w:color="auto" w:fill="auto"/>
            <w:noWrap/>
            <w:vAlign w:val="center"/>
            <w:hideMark/>
          </w:tcPr>
          <w:p w14:paraId="59CE935B" w14:textId="77777777" w:rsidR="006A4419" w:rsidRPr="008C2B66" w:rsidRDefault="006A4419" w:rsidP="006A4419">
            <w:pPr>
              <w:spacing w:after="0" w:line="240" w:lineRule="auto"/>
              <w:jc w:val="both"/>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a) Dejar de comunicar los riesgos asociados al cumplimiento de objetivos institucionales, así como los relacionados con corrupción y posibles irregularidades que afecten los recursos económicos públicos.</w:t>
            </w:r>
          </w:p>
        </w:tc>
      </w:tr>
      <w:tr w:rsidR="006A4419" w:rsidRPr="008C2B66" w14:paraId="1060EBF5" w14:textId="77777777" w:rsidTr="008C2B66">
        <w:trPr>
          <w:trHeight w:val="950"/>
        </w:trPr>
        <w:tc>
          <w:tcPr>
            <w:tcW w:w="1073" w:type="dxa"/>
            <w:vMerge/>
            <w:vAlign w:val="center"/>
            <w:hideMark/>
          </w:tcPr>
          <w:p w14:paraId="16225264" w14:textId="77777777" w:rsidR="006A4419" w:rsidRPr="008C2B66" w:rsidRDefault="006A4419" w:rsidP="006A4419">
            <w:pPr>
              <w:spacing w:after="0" w:line="240" w:lineRule="auto"/>
              <w:rPr>
                <w:rFonts w:ascii="Century Gothic" w:eastAsia="Times New Roman" w:hAnsi="Century Gothic" w:cs="Calibri Light"/>
                <w:color w:val="2F5496"/>
                <w:sz w:val="20"/>
                <w:szCs w:val="20"/>
                <w:lang w:eastAsia="es-MX"/>
              </w:rPr>
            </w:pPr>
          </w:p>
        </w:tc>
        <w:tc>
          <w:tcPr>
            <w:tcW w:w="1756" w:type="dxa"/>
            <w:vMerge/>
            <w:vAlign w:val="center"/>
            <w:hideMark/>
          </w:tcPr>
          <w:p w14:paraId="3DBF8CC3" w14:textId="77777777" w:rsidR="006A4419" w:rsidRPr="008C2B66" w:rsidRDefault="006A4419" w:rsidP="006A4419">
            <w:pPr>
              <w:spacing w:after="0" w:line="240" w:lineRule="auto"/>
              <w:rPr>
                <w:rFonts w:ascii="Century Gothic" w:eastAsia="Times New Roman" w:hAnsi="Century Gothic" w:cs="Calibri"/>
                <w:color w:val="000000"/>
                <w:sz w:val="20"/>
                <w:szCs w:val="20"/>
                <w:lang w:eastAsia="es-MX"/>
              </w:rPr>
            </w:pPr>
          </w:p>
        </w:tc>
        <w:tc>
          <w:tcPr>
            <w:tcW w:w="6348" w:type="dxa"/>
            <w:shd w:val="clear" w:color="auto" w:fill="auto"/>
            <w:noWrap/>
            <w:vAlign w:val="center"/>
            <w:hideMark/>
          </w:tcPr>
          <w:p w14:paraId="7887E4C9" w14:textId="77777777" w:rsidR="006A4419" w:rsidRPr="008C2B66" w:rsidRDefault="006A4419" w:rsidP="006A4419">
            <w:pPr>
              <w:spacing w:after="0" w:line="240" w:lineRule="auto"/>
              <w:jc w:val="both"/>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xml:space="preserve">b) Generar información financiera, presupuestaria y de operación sin el respaldo suficiente. </w:t>
            </w:r>
          </w:p>
        </w:tc>
      </w:tr>
      <w:tr w:rsidR="006A4419" w:rsidRPr="008C2B66" w14:paraId="60A39496" w14:textId="77777777" w:rsidTr="008C2B66">
        <w:trPr>
          <w:trHeight w:val="1070"/>
        </w:trPr>
        <w:tc>
          <w:tcPr>
            <w:tcW w:w="1073" w:type="dxa"/>
            <w:vMerge/>
            <w:vAlign w:val="center"/>
            <w:hideMark/>
          </w:tcPr>
          <w:p w14:paraId="7148D012" w14:textId="77777777" w:rsidR="006A4419" w:rsidRPr="008C2B66" w:rsidRDefault="006A4419" w:rsidP="006A4419">
            <w:pPr>
              <w:spacing w:after="0" w:line="240" w:lineRule="auto"/>
              <w:rPr>
                <w:rFonts w:ascii="Century Gothic" w:eastAsia="Times New Roman" w:hAnsi="Century Gothic" w:cs="Calibri Light"/>
                <w:color w:val="2F5496"/>
                <w:sz w:val="20"/>
                <w:szCs w:val="20"/>
                <w:lang w:eastAsia="es-MX"/>
              </w:rPr>
            </w:pPr>
          </w:p>
        </w:tc>
        <w:tc>
          <w:tcPr>
            <w:tcW w:w="1756" w:type="dxa"/>
            <w:vMerge/>
            <w:vAlign w:val="center"/>
            <w:hideMark/>
          </w:tcPr>
          <w:p w14:paraId="116339FA" w14:textId="77777777" w:rsidR="006A4419" w:rsidRPr="008C2B66" w:rsidRDefault="006A4419" w:rsidP="006A4419">
            <w:pPr>
              <w:spacing w:after="0" w:line="240" w:lineRule="auto"/>
              <w:rPr>
                <w:rFonts w:ascii="Century Gothic" w:eastAsia="Times New Roman" w:hAnsi="Century Gothic" w:cs="Calibri"/>
                <w:color w:val="000000"/>
                <w:sz w:val="20"/>
                <w:szCs w:val="20"/>
                <w:lang w:eastAsia="es-MX"/>
              </w:rPr>
            </w:pPr>
          </w:p>
        </w:tc>
        <w:tc>
          <w:tcPr>
            <w:tcW w:w="6348" w:type="dxa"/>
            <w:shd w:val="clear" w:color="auto" w:fill="auto"/>
            <w:noWrap/>
            <w:vAlign w:val="bottom"/>
            <w:hideMark/>
          </w:tcPr>
          <w:p w14:paraId="26B3F3FA" w14:textId="77777777" w:rsidR="006A4419" w:rsidRPr="008C2B66" w:rsidRDefault="006A4419" w:rsidP="006A4419">
            <w:pPr>
              <w:spacing w:after="0" w:line="240" w:lineRule="auto"/>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 Dejar de implementar, en su caso, de adoptar prácticas sanas y procesos para evitar la corrupción y prevenir cualquier conflicto de interés</w:t>
            </w:r>
          </w:p>
        </w:tc>
      </w:tr>
    </w:tbl>
    <w:p w14:paraId="0A3C48DF" w14:textId="77777777" w:rsidR="00700E81" w:rsidRPr="00700E81" w:rsidRDefault="00700E81" w:rsidP="00605DC8">
      <w:pPr>
        <w:jc w:val="both"/>
        <w:rPr>
          <w:rFonts w:ascii="Century Gothic" w:hAnsi="Century Gothic"/>
        </w:rPr>
      </w:pPr>
    </w:p>
    <w:tbl>
      <w:tblPr>
        <w:tblW w:w="91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111"/>
        <w:gridCol w:w="1755"/>
        <w:gridCol w:w="6327"/>
      </w:tblGrid>
      <w:tr w:rsidR="00D81542" w:rsidRPr="008C2B66" w14:paraId="71DCD72D" w14:textId="77777777" w:rsidTr="008C2B66">
        <w:trPr>
          <w:trHeight w:val="285"/>
        </w:trPr>
        <w:tc>
          <w:tcPr>
            <w:tcW w:w="1104" w:type="dxa"/>
            <w:shd w:val="clear" w:color="auto" w:fill="D9E2F3" w:themeFill="accent1" w:themeFillTint="33"/>
            <w:noWrap/>
            <w:vAlign w:val="center"/>
            <w:hideMark/>
          </w:tcPr>
          <w:p w14:paraId="12F695FF" w14:textId="6DB3DE10" w:rsidR="00D81542" w:rsidRPr="008C2B66" w:rsidRDefault="00700E81" w:rsidP="00D81542">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FUNCIÓN</w:t>
            </w:r>
          </w:p>
        </w:tc>
        <w:tc>
          <w:tcPr>
            <w:tcW w:w="1755" w:type="dxa"/>
            <w:shd w:val="clear" w:color="auto" w:fill="D9E2F3" w:themeFill="accent1" w:themeFillTint="33"/>
            <w:noWrap/>
            <w:vAlign w:val="center"/>
            <w:hideMark/>
          </w:tcPr>
          <w:p w14:paraId="18E513A8" w14:textId="452E468D" w:rsidR="00D81542" w:rsidRPr="008C2B66" w:rsidRDefault="00700E81" w:rsidP="00D81542">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CONDUCTA</w:t>
            </w:r>
          </w:p>
        </w:tc>
        <w:tc>
          <w:tcPr>
            <w:tcW w:w="6327" w:type="dxa"/>
            <w:shd w:val="clear" w:color="auto" w:fill="D9E2F3" w:themeFill="accent1" w:themeFillTint="33"/>
            <w:noWrap/>
            <w:vAlign w:val="center"/>
            <w:hideMark/>
          </w:tcPr>
          <w:p w14:paraId="272FDA77" w14:textId="37337668" w:rsidR="00D81542" w:rsidRPr="008C2B66" w:rsidRDefault="00700E81" w:rsidP="00D81542">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ACCIONES QUE VULNERA EL CÓDIGO DE CONDUCTA</w:t>
            </w:r>
          </w:p>
        </w:tc>
      </w:tr>
      <w:tr w:rsidR="00D81542" w:rsidRPr="008C2B66" w14:paraId="41141378" w14:textId="77777777" w:rsidTr="008C2B66">
        <w:trPr>
          <w:trHeight w:val="763"/>
        </w:trPr>
        <w:tc>
          <w:tcPr>
            <w:tcW w:w="1104" w:type="dxa"/>
            <w:vMerge w:val="restart"/>
            <w:shd w:val="clear" w:color="auto" w:fill="auto"/>
            <w:vAlign w:val="center"/>
            <w:hideMark/>
          </w:tcPr>
          <w:p w14:paraId="4037D248" w14:textId="7BF13FCA" w:rsidR="00D81542" w:rsidRPr="008C2B66" w:rsidRDefault="00D571D7" w:rsidP="00D81542">
            <w:pPr>
              <w:spacing w:after="0" w:line="240" w:lineRule="auto"/>
              <w:jc w:val="center"/>
              <w:rPr>
                <w:rFonts w:ascii="Century Gothic" w:eastAsia="Times New Roman" w:hAnsi="Century Gothic" w:cs="Calibri Light"/>
                <w:color w:val="2F5496"/>
                <w:sz w:val="20"/>
                <w:szCs w:val="20"/>
                <w:lang w:eastAsia="es-MX"/>
              </w:rPr>
            </w:pPr>
            <w:r w:rsidRPr="008C2B66">
              <w:rPr>
                <w:rFonts w:ascii="Century Gothic" w:eastAsia="Times New Roman" w:hAnsi="Century Gothic" w:cs="Calibri Light"/>
                <w:color w:val="2F5496"/>
                <w:sz w:val="20"/>
                <w:szCs w:val="20"/>
                <w:lang w:eastAsia="es-MX"/>
              </w:rPr>
              <w:t>Desarrollo de Funciones</w:t>
            </w:r>
            <w:r w:rsidR="005711F1" w:rsidRPr="008C2B66">
              <w:rPr>
                <w:rFonts w:ascii="Century Gothic" w:eastAsia="Times New Roman" w:hAnsi="Century Gothic" w:cs="Calibri Light"/>
                <w:color w:val="2F5496"/>
                <w:sz w:val="20"/>
                <w:szCs w:val="20"/>
                <w:lang w:eastAsia="es-MX"/>
              </w:rPr>
              <w:t xml:space="preserve"> en General</w:t>
            </w:r>
          </w:p>
        </w:tc>
        <w:tc>
          <w:tcPr>
            <w:tcW w:w="1755" w:type="dxa"/>
            <w:vMerge w:val="restart"/>
            <w:shd w:val="clear" w:color="auto" w:fill="auto"/>
            <w:noWrap/>
            <w:vAlign w:val="center"/>
            <w:hideMark/>
          </w:tcPr>
          <w:p w14:paraId="388AF497" w14:textId="77777777" w:rsidR="00D81542" w:rsidRPr="008C2B66" w:rsidRDefault="00D81542" w:rsidP="00D81542">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Respetar las formalidades de los procedimientos y observación a las normas y disposiciones conforme al principio de integridad.</w:t>
            </w:r>
          </w:p>
        </w:tc>
        <w:tc>
          <w:tcPr>
            <w:tcW w:w="6327" w:type="dxa"/>
            <w:shd w:val="clear" w:color="auto" w:fill="auto"/>
            <w:noWrap/>
            <w:vAlign w:val="center"/>
            <w:hideMark/>
          </w:tcPr>
          <w:p w14:paraId="45D615EE" w14:textId="77777777" w:rsidR="00D81542" w:rsidRPr="008C2B66" w:rsidRDefault="00D81542" w:rsidP="00D81542">
            <w:pPr>
              <w:spacing w:after="0" w:line="240" w:lineRule="auto"/>
              <w:jc w:val="both"/>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a) Ignorar los procedimientos establecidos en los manuales para el desempeño de sus funciones.</w:t>
            </w:r>
          </w:p>
        </w:tc>
      </w:tr>
      <w:tr w:rsidR="00D81542" w:rsidRPr="008C2B66" w14:paraId="3B6083BE" w14:textId="77777777" w:rsidTr="008C2B66">
        <w:trPr>
          <w:trHeight w:val="743"/>
        </w:trPr>
        <w:tc>
          <w:tcPr>
            <w:tcW w:w="1104" w:type="dxa"/>
            <w:vMerge/>
            <w:vAlign w:val="center"/>
            <w:hideMark/>
          </w:tcPr>
          <w:p w14:paraId="3A3BAB6D" w14:textId="77777777" w:rsidR="00D81542" w:rsidRPr="008C2B66" w:rsidRDefault="00D81542" w:rsidP="00D81542">
            <w:pPr>
              <w:spacing w:after="0" w:line="240" w:lineRule="auto"/>
              <w:rPr>
                <w:rFonts w:ascii="Century Gothic" w:eastAsia="Times New Roman" w:hAnsi="Century Gothic" w:cs="Calibri Light"/>
                <w:color w:val="2F5496"/>
                <w:sz w:val="20"/>
                <w:szCs w:val="20"/>
                <w:lang w:eastAsia="es-MX"/>
              </w:rPr>
            </w:pPr>
          </w:p>
        </w:tc>
        <w:tc>
          <w:tcPr>
            <w:tcW w:w="1755" w:type="dxa"/>
            <w:vMerge/>
            <w:vAlign w:val="center"/>
            <w:hideMark/>
          </w:tcPr>
          <w:p w14:paraId="1E2C3D5B" w14:textId="77777777" w:rsidR="00D81542" w:rsidRPr="008C2B66" w:rsidRDefault="00D81542" w:rsidP="00D81542">
            <w:pPr>
              <w:spacing w:after="0" w:line="240" w:lineRule="auto"/>
              <w:rPr>
                <w:rFonts w:ascii="Century Gothic" w:eastAsia="Times New Roman" w:hAnsi="Century Gothic" w:cs="Calibri"/>
                <w:color w:val="000000"/>
                <w:sz w:val="20"/>
                <w:szCs w:val="20"/>
                <w:lang w:eastAsia="es-MX"/>
              </w:rPr>
            </w:pPr>
          </w:p>
        </w:tc>
        <w:tc>
          <w:tcPr>
            <w:tcW w:w="6327" w:type="dxa"/>
            <w:shd w:val="clear" w:color="auto" w:fill="auto"/>
            <w:noWrap/>
            <w:vAlign w:val="center"/>
            <w:hideMark/>
          </w:tcPr>
          <w:p w14:paraId="223A8DD9" w14:textId="77777777" w:rsidR="00D81542" w:rsidRPr="008C2B66" w:rsidRDefault="00D81542" w:rsidP="00D81542">
            <w:pPr>
              <w:spacing w:after="0" w:line="240" w:lineRule="auto"/>
              <w:jc w:val="both"/>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xml:space="preserve">b) Omitir documentación comprobatoria justificativa que soporte alguna actividad. </w:t>
            </w:r>
          </w:p>
        </w:tc>
      </w:tr>
      <w:tr w:rsidR="00D81542" w:rsidRPr="008C2B66" w14:paraId="7F969977" w14:textId="77777777" w:rsidTr="008C2B66">
        <w:trPr>
          <w:trHeight w:val="1340"/>
        </w:trPr>
        <w:tc>
          <w:tcPr>
            <w:tcW w:w="1104" w:type="dxa"/>
            <w:vMerge/>
            <w:vAlign w:val="center"/>
            <w:hideMark/>
          </w:tcPr>
          <w:p w14:paraId="00AAD590" w14:textId="77777777" w:rsidR="00D81542" w:rsidRPr="008C2B66" w:rsidRDefault="00D81542" w:rsidP="00D81542">
            <w:pPr>
              <w:spacing w:after="0" w:line="240" w:lineRule="auto"/>
              <w:rPr>
                <w:rFonts w:ascii="Century Gothic" w:eastAsia="Times New Roman" w:hAnsi="Century Gothic" w:cs="Calibri Light"/>
                <w:color w:val="2F5496"/>
                <w:sz w:val="20"/>
                <w:szCs w:val="20"/>
                <w:lang w:eastAsia="es-MX"/>
              </w:rPr>
            </w:pPr>
          </w:p>
        </w:tc>
        <w:tc>
          <w:tcPr>
            <w:tcW w:w="1755" w:type="dxa"/>
            <w:vMerge/>
            <w:vAlign w:val="center"/>
            <w:hideMark/>
          </w:tcPr>
          <w:p w14:paraId="34CF9801" w14:textId="77777777" w:rsidR="00D81542" w:rsidRPr="008C2B66" w:rsidRDefault="00D81542" w:rsidP="00D81542">
            <w:pPr>
              <w:spacing w:after="0" w:line="240" w:lineRule="auto"/>
              <w:rPr>
                <w:rFonts w:ascii="Century Gothic" w:eastAsia="Times New Roman" w:hAnsi="Century Gothic" w:cs="Calibri"/>
                <w:color w:val="000000"/>
                <w:sz w:val="20"/>
                <w:szCs w:val="20"/>
                <w:lang w:eastAsia="es-MX"/>
              </w:rPr>
            </w:pPr>
          </w:p>
        </w:tc>
        <w:tc>
          <w:tcPr>
            <w:tcW w:w="6327" w:type="dxa"/>
            <w:shd w:val="clear" w:color="auto" w:fill="auto"/>
            <w:noWrap/>
            <w:vAlign w:val="center"/>
            <w:hideMark/>
          </w:tcPr>
          <w:p w14:paraId="1B073C07" w14:textId="77777777" w:rsidR="00D81542" w:rsidRPr="008C2B66" w:rsidRDefault="00D81542" w:rsidP="00D81542">
            <w:pPr>
              <w:spacing w:after="0" w:line="240" w:lineRule="auto"/>
              <w:jc w:val="both"/>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xml:space="preserve">d) Dejar de proporcionar o negar documentación o información que el Comité y la autoridad competente requiera para el ejercicio de sus funciones o evitar colaborar con éstos en sus actividades. </w:t>
            </w:r>
          </w:p>
        </w:tc>
      </w:tr>
      <w:tr w:rsidR="00D81542" w:rsidRPr="008C2B66" w14:paraId="349CD976" w14:textId="77777777" w:rsidTr="008C2B66">
        <w:trPr>
          <w:trHeight w:val="1160"/>
        </w:trPr>
        <w:tc>
          <w:tcPr>
            <w:tcW w:w="1104" w:type="dxa"/>
            <w:vMerge/>
            <w:vAlign w:val="center"/>
            <w:hideMark/>
          </w:tcPr>
          <w:p w14:paraId="4F8A6646" w14:textId="77777777" w:rsidR="00D81542" w:rsidRPr="008C2B66" w:rsidRDefault="00D81542" w:rsidP="00D81542">
            <w:pPr>
              <w:spacing w:after="0" w:line="240" w:lineRule="auto"/>
              <w:rPr>
                <w:rFonts w:ascii="Century Gothic" w:eastAsia="Times New Roman" w:hAnsi="Century Gothic" w:cs="Calibri Light"/>
                <w:color w:val="2F5496"/>
                <w:sz w:val="20"/>
                <w:szCs w:val="20"/>
                <w:lang w:eastAsia="es-MX"/>
              </w:rPr>
            </w:pPr>
          </w:p>
        </w:tc>
        <w:tc>
          <w:tcPr>
            <w:tcW w:w="1755" w:type="dxa"/>
            <w:vMerge/>
            <w:vAlign w:val="center"/>
            <w:hideMark/>
          </w:tcPr>
          <w:p w14:paraId="0B826D37" w14:textId="77777777" w:rsidR="00D81542" w:rsidRPr="008C2B66" w:rsidRDefault="00D81542" w:rsidP="00D81542">
            <w:pPr>
              <w:spacing w:after="0" w:line="240" w:lineRule="auto"/>
              <w:rPr>
                <w:rFonts w:ascii="Century Gothic" w:eastAsia="Times New Roman" w:hAnsi="Century Gothic" w:cs="Calibri"/>
                <w:color w:val="000000"/>
                <w:sz w:val="20"/>
                <w:szCs w:val="20"/>
                <w:lang w:eastAsia="es-MX"/>
              </w:rPr>
            </w:pPr>
          </w:p>
        </w:tc>
        <w:tc>
          <w:tcPr>
            <w:tcW w:w="6327" w:type="dxa"/>
            <w:shd w:val="clear" w:color="auto" w:fill="auto"/>
            <w:noWrap/>
            <w:vAlign w:val="center"/>
            <w:hideMark/>
          </w:tcPr>
          <w:p w14:paraId="25A48C08" w14:textId="77777777" w:rsidR="00D81542" w:rsidRPr="008C2B66" w:rsidRDefault="00D81542" w:rsidP="00D81542">
            <w:pPr>
              <w:spacing w:after="0" w:line="240" w:lineRule="auto"/>
              <w:jc w:val="both"/>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e) Ignorar criterios de legalidad, imparcialidad, objetividad y discreción en los asuntos de los que tenga conocimiento que impliquen contravención a la normatividad, así como al Código de Ética, principios y valores de la Comisión.</w:t>
            </w:r>
          </w:p>
        </w:tc>
      </w:tr>
    </w:tbl>
    <w:p w14:paraId="2887F3D9" w14:textId="5D71E997" w:rsidR="00D40512" w:rsidRDefault="00D40512" w:rsidP="00EC7265">
      <w:pPr>
        <w:pStyle w:val="Prrafodelista"/>
        <w:ind w:left="0"/>
        <w:jc w:val="both"/>
        <w:rPr>
          <w:rFonts w:ascii="Century Gothic" w:hAnsi="Century Gothic"/>
        </w:rPr>
      </w:pPr>
    </w:p>
    <w:p w14:paraId="761B26BC" w14:textId="77777777" w:rsidR="008C2B66" w:rsidRPr="00700E81" w:rsidRDefault="008C2B66" w:rsidP="00EC7265">
      <w:pPr>
        <w:pStyle w:val="Prrafodelista"/>
        <w:ind w:left="0"/>
        <w:jc w:val="both"/>
        <w:rPr>
          <w:rFonts w:ascii="Century Gothic" w:hAnsi="Century Gothic"/>
        </w:rPr>
      </w:pPr>
    </w:p>
    <w:p w14:paraId="5613E810" w14:textId="1B0D4A3C" w:rsidR="00717970" w:rsidRPr="00700E81" w:rsidRDefault="00FE39ED" w:rsidP="00024E71">
      <w:pPr>
        <w:pStyle w:val="Prrafodelista"/>
        <w:ind w:left="0"/>
        <w:jc w:val="both"/>
        <w:rPr>
          <w:rFonts w:ascii="Century Gothic" w:hAnsi="Century Gothic"/>
        </w:rPr>
      </w:pPr>
      <w:r w:rsidRPr="00700E81">
        <w:rPr>
          <w:rFonts w:ascii="Century Gothic" w:hAnsi="Century Gothic"/>
        </w:rPr>
        <w:t>El código de conducta busca</w:t>
      </w:r>
      <w:r w:rsidR="00EA2FB1" w:rsidRPr="00700E81">
        <w:rPr>
          <w:rFonts w:ascii="Century Gothic" w:hAnsi="Century Gothic"/>
        </w:rPr>
        <w:t xml:space="preserve"> crear y mantener condiciones estructurales y normativas que</w:t>
      </w:r>
      <w:r w:rsidRPr="00700E81">
        <w:rPr>
          <w:rFonts w:ascii="Century Gothic" w:hAnsi="Century Gothic"/>
        </w:rPr>
        <w:t xml:space="preserve"> </w:t>
      </w:r>
      <w:r w:rsidR="00EA2FB1" w:rsidRPr="00700E81">
        <w:rPr>
          <w:rFonts w:ascii="Century Gothic" w:hAnsi="Century Gothic"/>
        </w:rPr>
        <w:t>la a</w:t>
      </w:r>
      <w:r w:rsidRPr="00700E81">
        <w:rPr>
          <w:rFonts w:ascii="Century Gothic" w:hAnsi="Century Gothic"/>
        </w:rPr>
        <w:t xml:space="preserve">ctuación ética y responsable </w:t>
      </w:r>
      <w:r w:rsidR="00EC7265" w:rsidRPr="00700E81">
        <w:rPr>
          <w:rFonts w:ascii="Century Gothic" w:hAnsi="Century Gothic"/>
        </w:rPr>
        <w:t>por lo que cada trabajador deberá</w:t>
      </w:r>
      <w:r w:rsidR="00557E7D" w:rsidRPr="00700E81">
        <w:rPr>
          <w:rFonts w:ascii="Century Gothic" w:hAnsi="Century Gothic"/>
        </w:rPr>
        <w:t xml:space="preserve"> </w:t>
      </w:r>
      <w:r w:rsidR="00EC7265" w:rsidRPr="00700E81">
        <w:rPr>
          <w:rFonts w:ascii="Century Gothic" w:hAnsi="Century Gothic"/>
        </w:rPr>
        <w:t>solicitar</w:t>
      </w:r>
      <w:r w:rsidR="00557E7D" w:rsidRPr="00700E81">
        <w:rPr>
          <w:rFonts w:ascii="Century Gothic" w:hAnsi="Century Gothic"/>
        </w:rPr>
        <w:t xml:space="preserve"> asesoramiento en caso de tener alguna duda acerca del plan de </w:t>
      </w:r>
      <w:r w:rsidR="00557E7D" w:rsidRPr="00700E81">
        <w:rPr>
          <w:rFonts w:ascii="Century Gothic" w:hAnsi="Century Gothic"/>
        </w:rPr>
        <w:lastRenderedPageBreak/>
        <w:t>acción en una situación determinada, ya que la responsabilidad absoluta de cada trabajador es hacer lo correcto, responsabilidad que no puede delegarse.</w:t>
      </w:r>
    </w:p>
    <w:p w14:paraId="111704D5" w14:textId="0AA9F52F" w:rsidR="00717970" w:rsidRDefault="00717970" w:rsidP="00615869">
      <w:pPr>
        <w:pStyle w:val="Prrafodelista"/>
        <w:rPr>
          <w:rFonts w:ascii="Century Gothic" w:hAnsi="Century Gothic"/>
        </w:rPr>
      </w:pPr>
    </w:p>
    <w:p w14:paraId="00D2F177" w14:textId="1181587B" w:rsidR="00FA3798" w:rsidRPr="00700E81" w:rsidRDefault="00615869" w:rsidP="00397807">
      <w:pPr>
        <w:pStyle w:val="Ttulo1"/>
        <w:rPr>
          <w:rFonts w:ascii="Century Gothic" w:hAnsi="Century Gothic"/>
          <w:sz w:val="22"/>
          <w:szCs w:val="22"/>
        </w:rPr>
      </w:pPr>
      <w:bookmarkStart w:id="5" w:name="_Toc88508021"/>
      <w:r w:rsidRPr="00700E81">
        <w:rPr>
          <w:rFonts w:ascii="Century Gothic" w:hAnsi="Century Gothic"/>
          <w:sz w:val="22"/>
          <w:szCs w:val="22"/>
        </w:rPr>
        <w:t>MECANISMOS DE DIFUSIÓN Y CAPACITACIÓN</w:t>
      </w:r>
      <w:r w:rsidR="00FA3798" w:rsidRPr="00700E81">
        <w:rPr>
          <w:rFonts w:ascii="Century Gothic" w:hAnsi="Century Gothic"/>
          <w:sz w:val="22"/>
          <w:szCs w:val="22"/>
        </w:rPr>
        <w:t>.</w:t>
      </w:r>
      <w:bookmarkEnd w:id="5"/>
    </w:p>
    <w:p w14:paraId="3D6FE343" w14:textId="77777777" w:rsidR="00615869" w:rsidRPr="00700E81" w:rsidRDefault="00615869" w:rsidP="00615869">
      <w:pPr>
        <w:rPr>
          <w:rFonts w:ascii="Century Gothic" w:hAnsi="Century Gothic"/>
        </w:rPr>
      </w:pPr>
    </w:p>
    <w:p w14:paraId="086E5D6E" w14:textId="60F483D4" w:rsidR="00615869" w:rsidRPr="00700E81" w:rsidRDefault="00615869" w:rsidP="008C2B66">
      <w:pPr>
        <w:jc w:val="both"/>
        <w:rPr>
          <w:rFonts w:ascii="Century Gothic" w:hAnsi="Century Gothic"/>
        </w:rPr>
      </w:pPr>
      <w:r w:rsidRPr="00700E81">
        <w:rPr>
          <w:rFonts w:ascii="Century Gothic" w:hAnsi="Century Gothic"/>
        </w:rPr>
        <w:t>Los trabajadores recibirán de manera periódica información sobre el presente Código, su contenido, objetivos y resultados esperados, de la siguiente manera:</w:t>
      </w:r>
    </w:p>
    <w:p w14:paraId="1F7251F4" w14:textId="77777777" w:rsidR="000A1481" w:rsidRPr="00700E81" w:rsidRDefault="000A1481" w:rsidP="00615869">
      <w:pPr>
        <w:jc w:val="both"/>
        <w:rPr>
          <w:rFonts w:ascii="Century Gothic" w:hAnsi="Century Gothic"/>
        </w:rPr>
      </w:pPr>
    </w:p>
    <w:p w14:paraId="0D030182" w14:textId="59F891E9" w:rsidR="00615869" w:rsidRPr="00700E81" w:rsidRDefault="007B25FE" w:rsidP="000A1481">
      <w:pPr>
        <w:pStyle w:val="Prrafodelista"/>
        <w:numPr>
          <w:ilvl w:val="0"/>
          <w:numId w:val="9"/>
        </w:numPr>
        <w:ind w:left="714" w:hanging="357"/>
        <w:contextualSpacing w:val="0"/>
        <w:jc w:val="both"/>
        <w:rPr>
          <w:rFonts w:ascii="Century Gothic" w:hAnsi="Century Gothic"/>
        </w:rPr>
      </w:pPr>
      <w:hyperlink r:id="rId9" w:history="1">
        <w:r w:rsidR="00615869" w:rsidRPr="00700E81">
          <w:rPr>
            <w:rStyle w:val="Hipervnculo"/>
            <w:rFonts w:ascii="Century Gothic" w:hAnsi="Century Gothic"/>
          </w:rPr>
          <w:t>En forma visual en la inducción del personal de nuevo ingreso</w:t>
        </w:r>
      </w:hyperlink>
      <w:r w:rsidR="00615869" w:rsidRPr="00700E81">
        <w:rPr>
          <w:rFonts w:ascii="Century Gothic" w:hAnsi="Century Gothic"/>
        </w:rPr>
        <w:t xml:space="preserve"> </w:t>
      </w:r>
    </w:p>
    <w:p w14:paraId="475D82B6" w14:textId="0F623B72" w:rsidR="00615869" w:rsidRPr="00700E81" w:rsidRDefault="007B25FE" w:rsidP="000A1481">
      <w:pPr>
        <w:pStyle w:val="Prrafodelista"/>
        <w:numPr>
          <w:ilvl w:val="0"/>
          <w:numId w:val="9"/>
        </w:numPr>
        <w:ind w:left="714" w:hanging="357"/>
        <w:contextualSpacing w:val="0"/>
        <w:jc w:val="both"/>
        <w:rPr>
          <w:rFonts w:ascii="Century Gothic" w:hAnsi="Century Gothic"/>
        </w:rPr>
      </w:pPr>
      <w:hyperlink r:id="rId10" w:history="1">
        <w:r w:rsidR="00615869" w:rsidRPr="00700E81">
          <w:rPr>
            <w:rStyle w:val="Hipervnculo"/>
            <w:rFonts w:ascii="Century Gothic" w:hAnsi="Century Gothic"/>
          </w:rPr>
          <w:t>A través de campañas de difusión interna con spots visuales.</w:t>
        </w:r>
      </w:hyperlink>
    </w:p>
    <w:p w14:paraId="696C5994" w14:textId="308A78E7" w:rsidR="00615869" w:rsidRPr="00700E81" w:rsidRDefault="00615869" w:rsidP="000A1481">
      <w:pPr>
        <w:pStyle w:val="Prrafodelista"/>
        <w:numPr>
          <w:ilvl w:val="0"/>
          <w:numId w:val="9"/>
        </w:numPr>
        <w:ind w:left="714" w:hanging="357"/>
        <w:contextualSpacing w:val="0"/>
        <w:jc w:val="both"/>
        <w:rPr>
          <w:rFonts w:ascii="Century Gothic" w:hAnsi="Century Gothic"/>
        </w:rPr>
      </w:pPr>
      <w:r w:rsidRPr="00700E81">
        <w:rPr>
          <w:rFonts w:ascii="Century Gothic" w:hAnsi="Century Gothic"/>
        </w:rPr>
        <w:t xml:space="preserve"> </w:t>
      </w:r>
      <w:hyperlink r:id="rId11" w:history="1">
        <w:r w:rsidRPr="00700E81">
          <w:rPr>
            <w:rStyle w:val="Hipervnculo"/>
            <w:rFonts w:ascii="Century Gothic" w:hAnsi="Century Gothic"/>
          </w:rPr>
          <w:t>En la página web oficial del organismo</w:t>
        </w:r>
        <w:r w:rsidR="003D51D1" w:rsidRPr="00700E81">
          <w:rPr>
            <w:rStyle w:val="Hipervnculo"/>
            <w:rFonts w:ascii="Century Gothic" w:hAnsi="Century Gothic"/>
          </w:rPr>
          <w:t>.</w:t>
        </w:r>
      </w:hyperlink>
    </w:p>
    <w:p w14:paraId="7CB57E52" w14:textId="77777777" w:rsidR="00615869" w:rsidRPr="00700E81" w:rsidRDefault="00615869" w:rsidP="000A1481">
      <w:pPr>
        <w:pStyle w:val="Prrafodelista"/>
        <w:numPr>
          <w:ilvl w:val="0"/>
          <w:numId w:val="9"/>
        </w:numPr>
        <w:ind w:left="714" w:hanging="357"/>
        <w:contextualSpacing w:val="0"/>
        <w:jc w:val="both"/>
        <w:rPr>
          <w:rFonts w:ascii="Century Gothic" w:hAnsi="Century Gothic"/>
        </w:rPr>
      </w:pPr>
      <w:r w:rsidRPr="00700E81">
        <w:rPr>
          <w:rFonts w:ascii="Century Gothic" w:hAnsi="Century Gothic"/>
        </w:rPr>
        <w:t xml:space="preserve"> Algún otro medio que la tecnología lo permita.</w:t>
      </w:r>
    </w:p>
    <w:p w14:paraId="59F71DDF" w14:textId="760A2BAD" w:rsidR="00615869" w:rsidRPr="00700E81" w:rsidRDefault="00615869" w:rsidP="00615869">
      <w:pPr>
        <w:jc w:val="both"/>
        <w:rPr>
          <w:rFonts w:ascii="Century Gothic" w:hAnsi="Century Gothic"/>
        </w:rPr>
      </w:pPr>
    </w:p>
    <w:p w14:paraId="0E7B32B9" w14:textId="1514CF5C" w:rsidR="00D40512" w:rsidRPr="00700E81" w:rsidRDefault="00615869" w:rsidP="00615869">
      <w:pPr>
        <w:jc w:val="both"/>
        <w:rPr>
          <w:rFonts w:ascii="Century Gothic" w:hAnsi="Century Gothic"/>
        </w:rPr>
      </w:pPr>
      <w:r w:rsidRPr="00700E81">
        <w:rPr>
          <w:rFonts w:ascii="Century Gothic" w:hAnsi="Century Gothic"/>
        </w:rPr>
        <w:t>El presente código de ética principios y valores se dará a conocer a terceros tales como: contratistas, proveedores, prestadores de servicios, la ciudadanía y a los interesados a través de la página oficial de la Comisión y también de manera impresa.</w:t>
      </w:r>
    </w:p>
    <w:p w14:paraId="11602067" w14:textId="77777777" w:rsidR="00615869" w:rsidRPr="00700E81" w:rsidRDefault="00615869" w:rsidP="00615869">
      <w:pPr>
        <w:jc w:val="both"/>
        <w:rPr>
          <w:rFonts w:ascii="Century Gothic" w:hAnsi="Century Gothic"/>
        </w:rPr>
      </w:pPr>
      <w:r w:rsidRPr="00700E81">
        <w:rPr>
          <w:rFonts w:ascii="Century Gothic" w:hAnsi="Century Gothic"/>
        </w:rPr>
        <w:t>A fin de contar con evidencia documental de la aceptación y compromiso del presente Código de Ética, se utilizarán distintas formas impresas:</w:t>
      </w:r>
    </w:p>
    <w:p w14:paraId="2FC7C8E4" w14:textId="61E395E6" w:rsidR="00615869" w:rsidRPr="00700E81" w:rsidRDefault="007B25FE" w:rsidP="00615869">
      <w:pPr>
        <w:pStyle w:val="Prrafodelista"/>
        <w:numPr>
          <w:ilvl w:val="0"/>
          <w:numId w:val="17"/>
        </w:numPr>
        <w:jc w:val="both"/>
        <w:rPr>
          <w:rFonts w:ascii="Century Gothic" w:hAnsi="Century Gothic"/>
        </w:rPr>
      </w:pPr>
      <w:hyperlink r:id="rId12" w:history="1">
        <w:r w:rsidR="00615869" w:rsidRPr="00700E81">
          <w:rPr>
            <w:rStyle w:val="Hipervnculo"/>
            <w:rFonts w:ascii="Century Gothic" w:hAnsi="Century Gothic"/>
          </w:rPr>
          <w:t>Escrita en la carta de obligatoriedad al Código de Ética</w:t>
        </w:r>
      </w:hyperlink>
      <w:r w:rsidR="00615869" w:rsidRPr="00700E81">
        <w:rPr>
          <w:rFonts w:ascii="Century Gothic" w:hAnsi="Century Gothic"/>
        </w:rPr>
        <w:t>.</w:t>
      </w:r>
    </w:p>
    <w:p w14:paraId="1E729285" w14:textId="77777777" w:rsidR="00615869" w:rsidRPr="00700E81" w:rsidRDefault="00615869" w:rsidP="00615869">
      <w:pPr>
        <w:pStyle w:val="Prrafodelista"/>
        <w:numPr>
          <w:ilvl w:val="0"/>
          <w:numId w:val="17"/>
        </w:numPr>
        <w:jc w:val="both"/>
        <w:rPr>
          <w:rFonts w:ascii="Century Gothic" w:hAnsi="Century Gothic"/>
        </w:rPr>
      </w:pPr>
      <w:r w:rsidRPr="00700E81">
        <w:rPr>
          <w:rFonts w:ascii="Century Gothic" w:hAnsi="Century Gothic"/>
        </w:rPr>
        <w:t>Firma de contrato de Relación laboral con leyenda y mención al código de Ética Principios y Valores de la Comisión</w:t>
      </w:r>
    </w:p>
    <w:p w14:paraId="6D5DE5B4" w14:textId="12024FA6" w:rsidR="002A7D82" w:rsidRPr="00700E81" w:rsidRDefault="00615869" w:rsidP="00700E81">
      <w:pPr>
        <w:pStyle w:val="Prrafodelista"/>
        <w:numPr>
          <w:ilvl w:val="0"/>
          <w:numId w:val="17"/>
        </w:numPr>
        <w:jc w:val="both"/>
        <w:rPr>
          <w:rFonts w:ascii="Century Gothic" w:hAnsi="Century Gothic"/>
        </w:rPr>
      </w:pPr>
      <w:r w:rsidRPr="00700E81">
        <w:rPr>
          <w:rFonts w:ascii="Century Gothic" w:hAnsi="Century Gothic"/>
        </w:rPr>
        <w:t>Carta compromiso de confidencialidad.</w:t>
      </w:r>
    </w:p>
    <w:p w14:paraId="7DB65217" w14:textId="77777777" w:rsidR="00700E81" w:rsidRPr="00700E81" w:rsidRDefault="00700E81" w:rsidP="00700E81">
      <w:pPr>
        <w:pStyle w:val="Prrafodelista"/>
        <w:numPr>
          <w:ilvl w:val="0"/>
          <w:numId w:val="17"/>
        </w:numPr>
        <w:jc w:val="both"/>
        <w:rPr>
          <w:rFonts w:ascii="Century Gothic" w:hAnsi="Century Gothic"/>
        </w:rPr>
      </w:pPr>
    </w:p>
    <w:p w14:paraId="09067787" w14:textId="567844CD" w:rsidR="00615869" w:rsidRPr="00700E81" w:rsidRDefault="00615869" w:rsidP="00615869">
      <w:pPr>
        <w:jc w:val="both"/>
        <w:rPr>
          <w:rFonts w:ascii="Century Gothic" w:hAnsi="Century Gothic"/>
        </w:rPr>
      </w:pPr>
      <w:r w:rsidRPr="00700E81">
        <w:rPr>
          <w:rFonts w:ascii="Century Gothic" w:hAnsi="Century Gothic"/>
        </w:rPr>
        <w:t>Como parte de las actividades para que el personal destaque los aspectos éticos y de integridad, se tomaran los siguientes aspectos:</w:t>
      </w:r>
    </w:p>
    <w:p w14:paraId="58242CF7" w14:textId="75479FC8" w:rsidR="00615869" w:rsidRPr="00700E81" w:rsidRDefault="00615869" w:rsidP="00615869">
      <w:pPr>
        <w:pStyle w:val="Prrafodelista"/>
        <w:numPr>
          <w:ilvl w:val="0"/>
          <w:numId w:val="18"/>
        </w:numPr>
        <w:jc w:val="both"/>
        <w:rPr>
          <w:rFonts w:ascii="Century Gothic" w:hAnsi="Century Gothic"/>
        </w:rPr>
      </w:pPr>
      <w:r w:rsidRPr="00700E81">
        <w:rPr>
          <w:rFonts w:ascii="Century Gothic" w:hAnsi="Century Gothic"/>
        </w:rPr>
        <w:t>Mensajes publicados en la página oficial del organismo y cualquier otro medio que la tecnología permita.</w:t>
      </w:r>
    </w:p>
    <w:p w14:paraId="7EDDDF09" w14:textId="539756B8" w:rsidR="00615869" w:rsidRPr="00700E81" w:rsidRDefault="00615869" w:rsidP="00615869">
      <w:pPr>
        <w:pStyle w:val="Prrafodelista"/>
        <w:numPr>
          <w:ilvl w:val="0"/>
          <w:numId w:val="18"/>
        </w:numPr>
        <w:jc w:val="both"/>
        <w:rPr>
          <w:rFonts w:ascii="Century Gothic" w:hAnsi="Century Gothic"/>
        </w:rPr>
      </w:pPr>
      <w:r w:rsidRPr="00700E81">
        <w:rPr>
          <w:rFonts w:ascii="Century Gothic" w:hAnsi="Century Gothic"/>
        </w:rPr>
        <w:t xml:space="preserve">Medios </w:t>
      </w:r>
      <w:r w:rsidR="005E2237" w:rsidRPr="00700E81">
        <w:rPr>
          <w:rFonts w:ascii="Century Gothic" w:hAnsi="Century Gothic"/>
        </w:rPr>
        <w:t xml:space="preserve">digitales. </w:t>
      </w:r>
    </w:p>
    <w:p w14:paraId="20C25E46" w14:textId="77777777" w:rsidR="00615869" w:rsidRPr="00700E81" w:rsidRDefault="00615869" w:rsidP="00615869">
      <w:pPr>
        <w:pStyle w:val="Prrafodelista"/>
        <w:numPr>
          <w:ilvl w:val="0"/>
          <w:numId w:val="18"/>
        </w:numPr>
        <w:jc w:val="both"/>
        <w:rPr>
          <w:rFonts w:ascii="Century Gothic" w:hAnsi="Century Gothic"/>
        </w:rPr>
      </w:pPr>
      <w:r w:rsidRPr="00700E81">
        <w:rPr>
          <w:rFonts w:ascii="Century Gothic" w:hAnsi="Century Gothic"/>
        </w:rPr>
        <w:t>Platicas y Capacitaciones.</w:t>
      </w:r>
    </w:p>
    <w:p w14:paraId="3119807B" w14:textId="1ED3C5F7" w:rsidR="00717970" w:rsidRPr="00700E81" w:rsidRDefault="00717970" w:rsidP="00615869">
      <w:pPr>
        <w:jc w:val="both"/>
        <w:rPr>
          <w:rFonts w:ascii="Century Gothic" w:hAnsi="Century Gothic"/>
        </w:rPr>
      </w:pPr>
    </w:p>
    <w:p w14:paraId="5BA75C99" w14:textId="24216B2E" w:rsidR="00615869" w:rsidRPr="00700E81" w:rsidRDefault="00615869" w:rsidP="00615869">
      <w:pPr>
        <w:jc w:val="both"/>
        <w:rPr>
          <w:rFonts w:ascii="Century Gothic" w:hAnsi="Century Gothic"/>
        </w:rPr>
      </w:pPr>
      <w:r w:rsidRPr="00700E81">
        <w:rPr>
          <w:rFonts w:ascii="Century Gothic" w:hAnsi="Century Gothic"/>
        </w:rPr>
        <w:t>A fin de evaluar la comprensión por parte del personal, respecto a los códigos de ética, principios y valores, se tomarán en cuenta los siguientes mecanismos:</w:t>
      </w:r>
    </w:p>
    <w:p w14:paraId="3E984A20" w14:textId="4E6A3DA0" w:rsidR="00615869" w:rsidRPr="00700E81" w:rsidRDefault="007B25FE" w:rsidP="00615869">
      <w:pPr>
        <w:pStyle w:val="Prrafodelista"/>
        <w:numPr>
          <w:ilvl w:val="0"/>
          <w:numId w:val="19"/>
        </w:numPr>
        <w:jc w:val="both"/>
        <w:rPr>
          <w:rFonts w:ascii="Century Gothic" w:hAnsi="Century Gothic"/>
        </w:rPr>
      </w:pPr>
      <w:hyperlink r:id="rId13" w:history="1">
        <w:r w:rsidR="00615869" w:rsidRPr="00700E81">
          <w:rPr>
            <w:rStyle w:val="Hipervnculo"/>
            <w:rFonts w:ascii="Century Gothic" w:hAnsi="Century Gothic"/>
          </w:rPr>
          <w:t>Evaluación al desempeño</w:t>
        </w:r>
      </w:hyperlink>
    </w:p>
    <w:p w14:paraId="736080B8" w14:textId="54897C16" w:rsidR="00615869" w:rsidRPr="00700E81" w:rsidRDefault="00615869" w:rsidP="00615869">
      <w:pPr>
        <w:pStyle w:val="Prrafodelista"/>
        <w:numPr>
          <w:ilvl w:val="0"/>
          <w:numId w:val="19"/>
        </w:numPr>
        <w:jc w:val="both"/>
        <w:rPr>
          <w:rFonts w:ascii="Century Gothic" w:hAnsi="Century Gothic"/>
        </w:rPr>
      </w:pPr>
      <w:r w:rsidRPr="00700E81">
        <w:rPr>
          <w:rFonts w:ascii="Century Gothic" w:hAnsi="Century Gothic"/>
        </w:rPr>
        <w:t>Cuestionari</w:t>
      </w:r>
      <w:r w:rsidR="00717970" w:rsidRPr="00700E81">
        <w:rPr>
          <w:rFonts w:ascii="Century Gothic" w:hAnsi="Century Gothic"/>
        </w:rPr>
        <w:t>o de comprensión del Código de ética</w:t>
      </w:r>
    </w:p>
    <w:p w14:paraId="5836FD8A" w14:textId="77777777" w:rsidR="00615869" w:rsidRPr="00700E81" w:rsidRDefault="00615869" w:rsidP="00615869">
      <w:pPr>
        <w:pStyle w:val="Prrafodelista"/>
        <w:numPr>
          <w:ilvl w:val="0"/>
          <w:numId w:val="19"/>
        </w:numPr>
        <w:jc w:val="both"/>
        <w:rPr>
          <w:rFonts w:ascii="Century Gothic" w:hAnsi="Century Gothic"/>
        </w:rPr>
      </w:pPr>
      <w:r w:rsidRPr="00700E81">
        <w:rPr>
          <w:rFonts w:ascii="Century Gothic" w:hAnsi="Century Gothic"/>
        </w:rPr>
        <w:t>Encuestas</w:t>
      </w:r>
    </w:p>
    <w:p w14:paraId="50A98A26" w14:textId="77777777" w:rsidR="00615869" w:rsidRPr="00700E81" w:rsidRDefault="00615869" w:rsidP="00615869">
      <w:pPr>
        <w:pStyle w:val="Prrafodelista"/>
        <w:rPr>
          <w:rFonts w:ascii="Century Gothic" w:hAnsi="Century Gothic"/>
        </w:rPr>
      </w:pPr>
    </w:p>
    <w:p w14:paraId="1325A6AE" w14:textId="77777777" w:rsidR="00615869" w:rsidRPr="00700E81" w:rsidRDefault="00615869" w:rsidP="00615869">
      <w:pPr>
        <w:pStyle w:val="Prrafodelista"/>
        <w:ind w:left="0"/>
        <w:jc w:val="both"/>
        <w:rPr>
          <w:rFonts w:ascii="Century Gothic" w:hAnsi="Century Gothic"/>
        </w:rPr>
      </w:pPr>
      <w:r w:rsidRPr="00700E81">
        <w:rPr>
          <w:rFonts w:ascii="Century Gothic" w:hAnsi="Century Gothic"/>
        </w:rPr>
        <w:t>El comité realizara reuniones periódicas donde se analizarán los casos que se presentes durante el periodo, a fin de verificar y evaluar el cumplimiento del código de ética, principios y valores, emitiendo el acta correspondiente.</w:t>
      </w:r>
    </w:p>
    <w:p w14:paraId="267810A4" w14:textId="77777777" w:rsidR="00615869" w:rsidRPr="00700E81" w:rsidRDefault="00615869" w:rsidP="00615869">
      <w:pPr>
        <w:pStyle w:val="Prrafodelista"/>
        <w:ind w:left="0"/>
        <w:jc w:val="both"/>
        <w:rPr>
          <w:rFonts w:ascii="Century Gothic" w:hAnsi="Century Gothic"/>
        </w:rPr>
      </w:pPr>
    </w:p>
    <w:p w14:paraId="23362146" w14:textId="34360098" w:rsidR="00595468" w:rsidRPr="00700E81" w:rsidRDefault="00615869" w:rsidP="00FB7412">
      <w:pPr>
        <w:pStyle w:val="Prrafodelista"/>
        <w:ind w:left="0"/>
        <w:jc w:val="both"/>
        <w:rPr>
          <w:rFonts w:ascii="Century Gothic" w:hAnsi="Century Gothic"/>
        </w:rPr>
      </w:pPr>
      <w:r w:rsidRPr="00700E81">
        <w:rPr>
          <w:rFonts w:ascii="Century Gothic" w:hAnsi="Century Gothic"/>
        </w:rPr>
        <w:t xml:space="preserve">Como método para la vigilancia, detección e investigación de posibles violaciones al código de ética, principios y valores, el comité ha diseñado un </w:t>
      </w:r>
      <w:r w:rsidR="00717970" w:rsidRPr="00700E81">
        <w:rPr>
          <w:rFonts w:ascii="Century Gothic" w:hAnsi="Century Gothic"/>
        </w:rPr>
        <w:t>F</w:t>
      </w:r>
      <w:r w:rsidRPr="00700E81">
        <w:rPr>
          <w:rFonts w:ascii="Century Gothic" w:hAnsi="Century Gothic"/>
        </w:rPr>
        <w:t xml:space="preserve">ormulario de acceso </w:t>
      </w:r>
      <w:r w:rsidR="00DC515A" w:rsidRPr="00700E81">
        <w:rPr>
          <w:rFonts w:ascii="Century Gothic" w:hAnsi="Century Gothic"/>
        </w:rPr>
        <w:t>público</w:t>
      </w:r>
      <w:r w:rsidRPr="00700E81">
        <w:rPr>
          <w:rFonts w:ascii="Century Gothic" w:hAnsi="Century Gothic"/>
        </w:rPr>
        <w:t xml:space="preserve"> en el cual se puedan denunciar de manera fo</w:t>
      </w:r>
      <w:r w:rsidR="00595468" w:rsidRPr="00700E81">
        <w:rPr>
          <w:rFonts w:ascii="Century Gothic" w:hAnsi="Century Gothic"/>
        </w:rPr>
        <w:t xml:space="preserve">rmal o anónima si así se </w:t>
      </w:r>
      <w:r w:rsidR="004F48DB" w:rsidRPr="00700E81">
        <w:rPr>
          <w:rFonts w:ascii="Century Gothic" w:hAnsi="Century Gothic"/>
        </w:rPr>
        <w:t>desea. (Anexo Formato de denuncia)</w:t>
      </w:r>
    </w:p>
    <w:p w14:paraId="15A80334" w14:textId="03335D24" w:rsidR="00D40512" w:rsidRDefault="00D40512" w:rsidP="00FB7412">
      <w:pPr>
        <w:pStyle w:val="Prrafodelista"/>
        <w:ind w:left="0"/>
        <w:jc w:val="both"/>
        <w:rPr>
          <w:rFonts w:ascii="Century Gothic" w:hAnsi="Century Gothic"/>
        </w:rPr>
      </w:pPr>
    </w:p>
    <w:p w14:paraId="6488E1B4" w14:textId="72479600" w:rsidR="008C2B66" w:rsidRDefault="008C2B66" w:rsidP="00FB7412">
      <w:pPr>
        <w:pStyle w:val="Prrafodelista"/>
        <w:ind w:left="0"/>
        <w:jc w:val="both"/>
        <w:rPr>
          <w:rFonts w:ascii="Century Gothic" w:hAnsi="Century Gothic"/>
        </w:rPr>
      </w:pPr>
    </w:p>
    <w:p w14:paraId="3F526627" w14:textId="341A954F" w:rsidR="008C2B66" w:rsidRDefault="008C2B66" w:rsidP="00FB7412">
      <w:pPr>
        <w:pStyle w:val="Prrafodelista"/>
        <w:ind w:left="0"/>
        <w:jc w:val="both"/>
        <w:rPr>
          <w:rFonts w:ascii="Century Gothic" w:hAnsi="Century Gothic"/>
        </w:rPr>
      </w:pPr>
    </w:p>
    <w:p w14:paraId="7ADED61B" w14:textId="462B1F89" w:rsidR="008C2B66" w:rsidRDefault="008C2B66" w:rsidP="00FB7412">
      <w:pPr>
        <w:pStyle w:val="Prrafodelista"/>
        <w:ind w:left="0"/>
        <w:jc w:val="both"/>
        <w:rPr>
          <w:rFonts w:ascii="Century Gothic" w:hAnsi="Century Gothic"/>
        </w:rPr>
      </w:pPr>
    </w:p>
    <w:p w14:paraId="7F65A1C2" w14:textId="3B036B04" w:rsidR="008C2B66" w:rsidRDefault="008C2B66" w:rsidP="00FB7412">
      <w:pPr>
        <w:pStyle w:val="Prrafodelista"/>
        <w:ind w:left="0"/>
        <w:jc w:val="both"/>
        <w:rPr>
          <w:rFonts w:ascii="Century Gothic" w:hAnsi="Century Gothic"/>
        </w:rPr>
      </w:pPr>
    </w:p>
    <w:p w14:paraId="0D2D5DE9" w14:textId="575FFE7E" w:rsidR="008C2B66" w:rsidRDefault="008C2B66" w:rsidP="00FB7412">
      <w:pPr>
        <w:pStyle w:val="Prrafodelista"/>
        <w:ind w:left="0"/>
        <w:jc w:val="both"/>
        <w:rPr>
          <w:rFonts w:ascii="Century Gothic" w:hAnsi="Century Gothic"/>
        </w:rPr>
      </w:pPr>
    </w:p>
    <w:p w14:paraId="18B31120" w14:textId="77777777" w:rsidR="008C2B66" w:rsidRPr="00700E81" w:rsidRDefault="008C2B66" w:rsidP="00FB7412">
      <w:pPr>
        <w:pStyle w:val="Prrafodelista"/>
        <w:ind w:left="0"/>
        <w:jc w:val="both"/>
        <w:rPr>
          <w:rFonts w:ascii="Century Gothic" w:hAnsi="Century Gothic"/>
        </w:rPr>
      </w:pPr>
    </w:p>
    <w:p w14:paraId="5A287FAF" w14:textId="77777777" w:rsidR="00903971" w:rsidRDefault="00903971" w:rsidP="00397807">
      <w:pPr>
        <w:pStyle w:val="Ttulo1"/>
        <w:rPr>
          <w:rFonts w:ascii="Century Gothic" w:hAnsi="Century Gothic"/>
          <w:sz w:val="22"/>
          <w:szCs w:val="22"/>
        </w:rPr>
      </w:pPr>
      <w:bookmarkStart w:id="6" w:name="_Toc88508022"/>
    </w:p>
    <w:p w14:paraId="66BE3DBB" w14:textId="24E401DF" w:rsidR="001460A7" w:rsidRPr="00700E81" w:rsidRDefault="005078F5" w:rsidP="00397807">
      <w:pPr>
        <w:pStyle w:val="Ttulo1"/>
        <w:rPr>
          <w:rFonts w:ascii="Century Gothic" w:hAnsi="Century Gothic"/>
          <w:sz w:val="22"/>
          <w:szCs w:val="22"/>
        </w:rPr>
      </w:pPr>
      <w:r w:rsidRPr="00700E81">
        <w:rPr>
          <w:rFonts w:ascii="Century Gothic" w:hAnsi="Century Gothic"/>
          <w:sz w:val="22"/>
          <w:szCs w:val="22"/>
        </w:rPr>
        <w:t>PROCEDIMIENTO PARA ATENCIÓN DE DENUNCIAS AL CÓDIGO DE ÉTICA.</w:t>
      </w:r>
      <w:bookmarkEnd w:id="6"/>
    </w:p>
    <w:p w14:paraId="0CBAD9B8" w14:textId="7AD38421" w:rsidR="0044330F" w:rsidRPr="00700E81" w:rsidRDefault="0044330F" w:rsidP="00FB7412">
      <w:pPr>
        <w:pStyle w:val="Prrafodelista"/>
        <w:ind w:left="0"/>
        <w:jc w:val="both"/>
        <w:rPr>
          <w:rFonts w:ascii="Century Gothic" w:hAnsi="Century Gothic"/>
        </w:rPr>
      </w:pPr>
    </w:p>
    <w:p w14:paraId="1FFB8F97" w14:textId="5EB734D7" w:rsidR="00717970" w:rsidRPr="00700E81" w:rsidRDefault="00462987" w:rsidP="00462987">
      <w:pPr>
        <w:pStyle w:val="Prrafodelista"/>
        <w:ind w:left="0"/>
        <w:jc w:val="both"/>
        <w:rPr>
          <w:rFonts w:ascii="Century Gothic" w:hAnsi="Century Gothic"/>
        </w:rPr>
      </w:pPr>
      <w:r w:rsidRPr="00700E81">
        <w:rPr>
          <w:rFonts w:ascii="Century Gothic" w:hAnsi="Century Gothic"/>
        </w:rPr>
        <w:t xml:space="preserve">La atención de la denuncia deberá concluirse por el Comité de Ética, Principios y </w:t>
      </w:r>
      <w:r w:rsidR="003B1FE7" w:rsidRPr="00700E81">
        <w:rPr>
          <w:rFonts w:ascii="Century Gothic" w:hAnsi="Century Gothic"/>
        </w:rPr>
        <w:t>Valores de</w:t>
      </w:r>
      <w:r w:rsidRPr="00700E81">
        <w:rPr>
          <w:rFonts w:ascii="Century Gothic" w:hAnsi="Century Gothic"/>
        </w:rPr>
        <w:t xml:space="preserve"> un plazo máximo de </w:t>
      </w:r>
      <w:r w:rsidR="00911036" w:rsidRPr="00700E81">
        <w:rPr>
          <w:rFonts w:ascii="Century Gothic" w:hAnsi="Century Gothic"/>
        </w:rPr>
        <w:t>45 días hábiles</w:t>
      </w:r>
      <w:r w:rsidRPr="00700E81">
        <w:rPr>
          <w:rFonts w:ascii="Century Gothic" w:hAnsi="Century Gothic"/>
        </w:rPr>
        <w:t xml:space="preserve"> contados a partir de que se califique como probable incumplimiento.</w:t>
      </w:r>
    </w:p>
    <w:p w14:paraId="61EBFA0D" w14:textId="34E4B8A3" w:rsidR="006838B4" w:rsidRPr="008C2B66" w:rsidRDefault="006838B4" w:rsidP="008C2B66">
      <w:pPr>
        <w:pStyle w:val="Prrafodelista"/>
        <w:ind w:left="0"/>
        <w:jc w:val="both"/>
        <w:rPr>
          <w:rFonts w:ascii="Century Gothic" w:hAnsi="Century Gothic"/>
          <w:sz w:val="20"/>
          <w:szCs w:val="20"/>
        </w:rPr>
      </w:pPr>
    </w:p>
    <w:tbl>
      <w:tblPr>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244"/>
        <w:gridCol w:w="1452"/>
        <w:gridCol w:w="3454"/>
        <w:gridCol w:w="1278"/>
        <w:gridCol w:w="1781"/>
      </w:tblGrid>
      <w:tr w:rsidR="008C2B66" w:rsidRPr="008C2B66" w14:paraId="7B34AB6A" w14:textId="77777777" w:rsidTr="008C2B66">
        <w:trPr>
          <w:trHeight w:val="313"/>
        </w:trPr>
        <w:tc>
          <w:tcPr>
            <w:tcW w:w="1244" w:type="dxa"/>
            <w:shd w:val="clear" w:color="auto" w:fill="AEAAAA" w:themeFill="background2" w:themeFillShade="BF"/>
            <w:vAlign w:val="center"/>
            <w:hideMark/>
          </w:tcPr>
          <w:p w14:paraId="07E3E967" w14:textId="77407640" w:rsidR="006838B4" w:rsidRPr="008C2B66" w:rsidRDefault="006838B4" w:rsidP="008C2B66">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SECUENCIA</w:t>
            </w:r>
          </w:p>
        </w:tc>
        <w:tc>
          <w:tcPr>
            <w:tcW w:w="1452" w:type="dxa"/>
            <w:shd w:val="clear" w:color="auto" w:fill="AEAAAA" w:themeFill="background2" w:themeFillShade="BF"/>
            <w:vAlign w:val="center"/>
            <w:hideMark/>
          </w:tcPr>
          <w:p w14:paraId="4D7DB9A8" w14:textId="0B6A03A7" w:rsidR="006838B4" w:rsidRPr="008C2B66" w:rsidRDefault="006838B4" w:rsidP="008C2B66">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RESPONSABLE</w:t>
            </w:r>
          </w:p>
        </w:tc>
        <w:tc>
          <w:tcPr>
            <w:tcW w:w="4163" w:type="dxa"/>
            <w:shd w:val="clear" w:color="auto" w:fill="AEAAAA" w:themeFill="background2" w:themeFillShade="BF"/>
            <w:vAlign w:val="center"/>
            <w:hideMark/>
          </w:tcPr>
          <w:p w14:paraId="6B48466F" w14:textId="0999C153" w:rsidR="006838B4" w:rsidRPr="008C2B66" w:rsidRDefault="006838B4" w:rsidP="008C2B66">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ACTIVIDAD</w:t>
            </w:r>
          </w:p>
        </w:tc>
        <w:tc>
          <w:tcPr>
            <w:tcW w:w="1278" w:type="dxa"/>
            <w:shd w:val="clear" w:color="auto" w:fill="AEAAAA" w:themeFill="background2" w:themeFillShade="BF"/>
            <w:vAlign w:val="center"/>
            <w:hideMark/>
          </w:tcPr>
          <w:p w14:paraId="4EC2F973" w14:textId="2EAF264E" w:rsidR="006838B4" w:rsidRPr="008C2B66" w:rsidRDefault="006838B4" w:rsidP="008C2B66">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TIEMPO DE REVISIÓN</w:t>
            </w:r>
          </w:p>
        </w:tc>
        <w:tc>
          <w:tcPr>
            <w:tcW w:w="1072" w:type="dxa"/>
            <w:shd w:val="clear" w:color="auto" w:fill="AEAAAA" w:themeFill="background2" w:themeFillShade="BF"/>
            <w:vAlign w:val="center"/>
            <w:hideMark/>
          </w:tcPr>
          <w:p w14:paraId="28E884A0" w14:textId="623D15EA" w:rsidR="006838B4" w:rsidRPr="008C2B66" w:rsidRDefault="006838B4" w:rsidP="008C2B66">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EVIDENCIA DOCUMENTAL</w:t>
            </w:r>
          </w:p>
        </w:tc>
      </w:tr>
      <w:tr w:rsidR="006838B4" w:rsidRPr="008C2B66" w14:paraId="6F64508A" w14:textId="77777777" w:rsidTr="008C2B66">
        <w:trPr>
          <w:trHeight w:val="313"/>
        </w:trPr>
        <w:tc>
          <w:tcPr>
            <w:tcW w:w="9209" w:type="dxa"/>
            <w:gridSpan w:val="5"/>
            <w:shd w:val="clear" w:color="auto" w:fill="auto"/>
            <w:vAlign w:val="center"/>
            <w:hideMark/>
          </w:tcPr>
          <w:p w14:paraId="2EA0F1AD" w14:textId="41FF3ADC" w:rsidR="006838B4" w:rsidRPr="008C2B66" w:rsidRDefault="006838B4" w:rsidP="008C2B66">
            <w:pPr>
              <w:spacing w:after="0" w:line="240" w:lineRule="auto"/>
              <w:jc w:val="center"/>
              <w:rPr>
                <w:rFonts w:ascii="Century Gothic" w:eastAsia="Times New Roman" w:hAnsi="Century Gothic" w:cs="Calibri"/>
                <w:b/>
                <w:bCs/>
                <w:color w:val="000000"/>
                <w:sz w:val="20"/>
                <w:szCs w:val="20"/>
                <w:lang w:eastAsia="es-MX"/>
              </w:rPr>
            </w:pPr>
            <w:r w:rsidRPr="008C2B66">
              <w:rPr>
                <w:rFonts w:ascii="Century Gothic" w:eastAsia="Times New Roman" w:hAnsi="Century Gothic" w:cs="Calibri"/>
                <w:b/>
                <w:bCs/>
                <w:color w:val="000000"/>
                <w:sz w:val="20"/>
                <w:szCs w:val="20"/>
                <w:lang w:eastAsia="es-MX"/>
              </w:rPr>
              <w:t>RECEPCIÓN Y REGISTRO DE DENUNCIAS</w:t>
            </w:r>
          </w:p>
        </w:tc>
      </w:tr>
      <w:tr w:rsidR="006838B4" w:rsidRPr="008C2B66" w14:paraId="1CF2FE27" w14:textId="77777777" w:rsidTr="008C2B66">
        <w:trPr>
          <w:trHeight w:val="942"/>
        </w:trPr>
        <w:tc>
          <w:tcPr>
            <w:tcW w:w="1244" w:type="dxa"/>
            <w:shd w:val="clear" w:color="auto" w:fill="auto"/>
            <w:vAlign w:val="center"/>
            <w:hideMark/>
          </w:tcPr>
          <w:p w14:paraId="76729E0A"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1</w:t>
            </w:r>
          </w:p>
        </w:tc>
        <w:tc>
          <w:tcPr>
            <w:tcW w:w="1452" w:type="dxa"/>
            <w:shd w:val="clear" w:color="auto" w:fill="auto"/>
            <w:vAlign w:val="center"/>
            <w:hideMark/>
          </w:tcPr>
          <w:p w14:paraId="2625D2A8"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Promovente</w:t>
            </w:r>
          </w:p>
        </w:tc>
        <w:tc>
          <w:tcPr>
            <w:tcW w:w="4163" w:type="dxa"/>
            <w:shd w:val="clear" w:color="auto" w:fill="auto"/>
            <w:vAlign w:val="center"/>
            <w:hideMark/>
          </w:tcPr>
          <w:p w14:paraId="140F3599" w14:textId="5F731D96" w:rsidR="006838B4" w:rsidRPr="008C2B66" w:rsidRDefault="006838B4" w:rsidP="008C2B66">
            <w:pPr>
              <w:spacing w:after="0" w:line="240" w:lineRule="auto"/>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Inicia con la presentación de una denuncia, de presuntos</w:t>
            </w:r>
            <w:r w:rsidRPr="008C2B66">
              <w:rPr>
                <w:rFonts w:ascii="Century Gothic" w:eastAsia="Times New Roman" w:hAnsi="Century Gothic" w:cs="Calibri"/>
                <w:color w:val="000000"/>
                <w:sz w:val="20"/>
                <w:szCs w:val="20"/>
                <w:lang w:eastAsia="es-MX"/>
              </w:rPr>
              <w:br/>
              <w:t>incumplimientos al Código de Ética Principios y Valores.</w:t>
            </w:r>
            <w:r w:rsidRPr="008C2B66">
              <w:rPr>
                <w:rFonts w:ascii="Century Gothic" w:eastAsia="Times New Roman" w:hAnsi="Century Gothic" w:cs="Calibri"/>
                <w:color w:val="000000"/>
                <w:sz w:val="20"/>
                <w:szCs w:val="20"/>
                <w:lang w:eastAsia="es-MX"/>
              </w:rPr>
              <w:br/>
              <w:t>Ética.</w:t>
            </w:r>
          </w:p>
        </w:tc>
        <w:tc>
          <w:tcPr>
            <w:tcW w:w="1278" w:type="dxa"/>
            <w:shd w:val="clear" w:color="auto" w:fill="auto"/>
            <w:vAlign w:val="center"/>
            <w:hideMark/>
          </w:tcPr>
          <w:p w14:paraId="2687FBC3"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w:t>
            </w:r>
          </w:p>
        </w:tc>
        <w:tc>
          <w:tcPr>
            <w:tcW w:w="1072" w:type="dxa"/>
            <w:shd w:val="clear" w:color="auto" w:fill="auto"/>
            <w:vAlign w:val="center"/>
            <w:hideMark/>
          </w:tcPr>
          <w:p w14:paraId="49D21EC3"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llenado de Formulario</w:t>
            </w:r>
          </w:p>
        </w:tc>
      </w:tr>
      <w:tr w:rsidR="006838B4" w:rsidRPr="008C2B66" w14:paraId="5CEB7C83" w14:textId="77777777" w:rsidTr="008C2B66">
        <w:trPr>
          <w:trHeight w:val="1158"/>
        </w:trPr>
        <w:tc>
          <w:tcPr>
            <w:tcW w:w="1244" w:type="dxa"/>
            <w:shd w:val="clear" w:color="auto" w:fill="auto"/>
            <w:vAlign w:val="center"/>
            <w:hideMark/>
          </w:tcPr>
          <w:p w14:paraId="310CD371"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2</w:t>
            </w:r>
          </w:p>
        </w:tc>
        <w:tc>
          <w:tcPr>
            <w:tcW w:w="1452" w:type="dxa"/>
            <w:shd w:val="clear" w:color="auto" w:fill="auto"/>
            <w:vAlign w:val="center"/>
            <w:hideMark/>
          </w:tcPr>
          <w:p w14:paraId="54187582"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Secretario</w:t>
            </w:r>
          </w:p>
        </w:tc>
        <w:tc>
          <w:tcPr>
            <w:tcW w:w="4163" w:type="dxa"/>
            <w:shd w:val="clear" w:color="auto" w:fill="auto"/>
            <w:vAlign w:val="center"/>
            <w:hideMark/>
          </w:tcPr>
          <w:p w14:paraId="4960E5CD" w14:textId="77777777" w:rsidR="006838B4" w:rsidRPr="008C2B66" w:rsidRDefault="006838B4" w:rsidP="008C2B66">
            <w:pPr>
              <w:spacing w:after="0" w:line="240" w:lineRule="auto"/>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Asigna número de folio y verifica</w:t>
            </w:r>
            <w:r w:rsidRPr="008C2B66">
              <w:rPr>
                <w:rFonts w:ascii="Century Gothic" w:eastAsia="Times New Roman" w:hAnsi="Century Gothic" w:cs="Calibri"/>
                <w:color w:val="000000"/>
                <w:sz w:val="20"/>
                <w:szCs w:val="20"/>
                <w:lang w:eastAsia="es-MX"/>
              </w:rPr>
              <w:br/>
              <w:t>que cumpla los requisitos.</w:t>
            </w:r>
          </w:p>
        </w:tc>
        <w:tc>
          <w:tcPr>
            <w:tcW w:w="1278" w:type="dxa"/>
            <w:shd w:val="clear" w:color="auto" w:fill="auto"/>
            <w:vAlign w:val="center"/>
            <w:hideMark/>
          </w:tcPr>
          <w:p w14:paraId="255CC0B1"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Cinco días hábiles</w:t>
            </w:r>
          </w:p>
        </w:tc>
        <w:tc>
          <w:tcPr>
            <w:tcW w:w="1072" w:type="dxa"/>
            <w:shd w:val="clear" w:color="auto" w:fill="auto"/>
            <w:vAlign w:val="center"/>
            <w:hideMark/>
          </w:tcPr>
          <w:p w14:paraId="72590A42"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Expediente de la denuncia</w:t>
            </w:r>
            <w:r w:rsidRPr="008C2B66">
              <w:rPr>
                <w:rFonts w:ascii="Century Gothic" w:eastAsia="Times New Roman" w:hAnsi="Century Gothic" w:cs="Calibri"/>
                <w:color w:val="000000"/>
                <w:sz w:val="20"/>
                <w:szCs w:val="20"/>
                <w:lang w:eastAsia="es-MX"/>
              </w:rPr>
              <w:br/>
              <w:t>(identifica correo o dirección</w:t>
            </w:r>
            <w:r w:rsidRPr="008C2B66">
              <w:rPr>
                <w:rFonts w:ascii="Century Gothic" w:eastAsia="Times New Roman" w:hAnsi="Century Gothic" w:cs="Calibri"/>
                <w:color w:val="000000"/>
                <w:sz w:val="20"/>
                <w:szCs w:val="20"/>
                <w:lang w:eastAsia="es-MX"/>
              </w:rPr>
              <w:br/>
              <w:t>para notificación)</w:t>
            </w:r>
          </w:p>
        </w:tc>
      </w:tr>
      <w:tr w:rsidR="006838B4" w:rsidRPr="008C2B66" w14:paraId="051634A1" w14:textId="77777777" w:rsidTr="008C2B66">
        <w:trPr>
          <w:trHeight w:val="1368"/>
        </w:trPr>
        <w:tc>
          <w:tcPr>
            <w:tcW w:w="1244" w:type="dxa"/>
            <w:shd w:val="clear" w:color="auto" w:fill="auto"/>
            <w:vAlign w:val="center"/>
            <w:hideMark/>
          </w:tcPr>
          <w:p w14:paraId="51149537"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3</w:t>
            </w:r>
          </w:p>
        </w:tc>
        <w:tc>
          <w:tcPr>
            <w:tcW w:w="1452" w:type="dxa"/>
            <w:shd w:val="clear" w:color="auto" w:fill="auto"/>
            <w:vAlign w:val="center"/>
            <w:hideMark/>
          </w:tcPr>
          <w:p w14:paraId="1DAD40D7"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Secretario</w:t>
            </w:r>
          </w:p>
        </w:tc>
        <w:tc>
          <w:tcPr>
            <w:tcW w:w="4163" w:type="dxa"/>
            <w:shd w:val="clear" w:color="auto" w:fill="auto"/>
            <w:vAlign w:val="center"/>
            <w:hideMark/>
          </w:tcPr>
          <w:p w14:paraId="1A9D3420" w14:textId="77777777" w:rsidR="006838B4" w:rsidRPr="008C2B66" w:rsidRDefault="006838B4" w:rsidP="008C2B66">
            <w:pPr>
              <w:spacing w:after="0" w:line="240" w:lineRule="auto"/>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En el supuesto de que la</w:t>
            </w:r>
            <w:r w:rsidRPr="008C2B66">
              <w:rPr>
                <w:rFonts w:ascii="Century Gothic" w:eastAsia="Times New Roman" w:hAnsi="Century Gothic" w:cs="Calibri"/>
                <w:color w:val="000000"/>
                <w:sz w:val="20"/>
                <w:szCs w:val="20"/>
                <w:lang w:eastAsia="es-MX"/>
              </w:rPr>
              <w:br/>
              <w:t>denuncia no cumpla los</w:t>
            </w:r>
            <w:r w:rsidRPr="008C2B66">
              <w:rPr>
                <w:rFonts w:ascii="Century Gothic" w:eastAsia="Times New Roman" w:hAnsi="Century Gothic" w:cs="Calibri"/>
                <w:color w:val="000000"/>
                <w:sz w:val="20"/>
                <w:szCs w:val="20"/>
                <w:lang w:eastAsia="es-MX"/>
              </w:rPr>
              <w:br/>
              <w:t>requisitos, solicita al Promovente</w:t>
            </w:r>
            <w:r w:rsidRPr="008C2B66">
              <w:rPr>
                <w:rFonts w:ascii="Century Gothic" w:eastAsia="Times New Roman" w:hAnsi="Century Gothic" w:cs="Calibri"/>
                <w:color w:val="000000"/>
                <w:sz w:val="20"/>
                <w:szCs w:val="20"/>
                <w:lang w:eastAsia="es-MX"/>
              </w:rPr>
              <w:br/>
              <w:t>que se subsane.</w:t>
            </w:r>
          </w:p>
        </w:tc>
        <w:tc>
          <w:tcPr>
            <w:tcW w:w="1278" w:type="dxa"/>
            <w:shd w:val="clear" w:color="auto" w:fill="auto"/>
            <w:vAlign w:val="center"/>
            <w:hideMark/>
          </w:tcPr>
          <w:p w14:paraId="1BE5760F"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w:t>
            </w:r>
          </w:p>
        </w:tc>
        <w:tc>
          <w:tcPr>
            <w:tcW w:w="1072" w:type="dxa"/>
            <w:shd w:val="clear" w:color="auto" w:fill="auto"/>
            <w:vAlign w:val="center"/>
            <w:hideMark/>
          </w:tcPr>
          <w:p w14:paraId="4CEEED66"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Notificación al Promovente</w:t>
            </w:r>
          </w:p>
        </w:tc>
      </w:tr>
      <w:tr w:rsidR="006838B4" w:rsidRPr="008C2B66" w14:paraId="32C522A1" w14:textId="77777777" w:rsidTr="008C2B66">
        <w:trPr>
          <w:trHeight w:val="1010"/>
        </w:trPr>
        <w:tc>
          <w:tcPr>
            <w:tcW w:w="1244" w:type="dxa"/>
            <w:shd w:val="clear" w:color="auto" w:fill="auto"/>
            <w:vAlign w:val="center"/>
            <w:hideMark/>
          </w:tcPr>
          <w:p w14:paraId="3FEDBE68"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lastRenderedPageBreak/>
              <w:t>4</w:t>
            </w:r>
          </w:p>
        </w:tc>
        <w:tc>
          <w:tcPr>
            <w:tcW w:w="1452" w:type="dxa"/>
            <w:shd w:val="clear" w:color="auto" w:fill="auto"/>
            <w:vAlign w:val="center"/>
            <w:hideMark/>
          </w:tcPr>
          <w:p w14:paraId="1EAE8548"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Promovente</w:t>
            </w:r>
          </w:p>
        </w:tc>
        <w:tc>
          <w:tcPr>
            <w:tcW w:w="4163" w:type="dxa"/>
            <w:shd w:val="clear" w:color="auto" w:fill="auto"/>
            <w:vAlign w:val="center"/>
            <w:hideMark/>
          </w:tcPr>
          <w:p w14:paraId="283BEB68" w14:textId="77777777" w:rsidR="006838B4" w:rsidRPr="008C2B66" w:rsidRDefault="006838B4" w:rsidP="008C2B66">
            <w:pPr>
              <w:spacing w:after="0" w:line="240" w:lineRule="auto"/>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Si hay omisiones en la denuncia,</w:t>
            </w:r>
            <w:r w:rsidRPr="008C2B66">
              <w:rPr>
                <w:rFonts w:ascii="Century Gothic" w:eastAsia="Times New Roman" w:hAnsi="Century Gothic" w:cs="Calibri"/>
                <w:color w:val="000000"/>
                <w:sz w:val="20"/>
                <w:szCs w:val="20"/>
                <w:lang w:eastAsia="es-MX"/>
              </w:rPr>
              <w:br/>
              <w:t>las subsana.</w:t>
            </w:r>
          </w:p>
        </w:tc>
        <w:tc>
          <w:tcPr>
            <w:tcW w:w="1278" w:type="dxa"/>
            <w:shd w:val="clear" w:color="auto" w:fill="auto"/>
            <w:vAlign w:val="center"/>
            <w:hideMark/>
          </w:tcPr>
          <w:p w14:paraId="1DC2BCDD"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Cinco días hábiles</w:t>
            </w:r>
          </w:p>
        </w:tc>
        <w:tc>
          <w:tcPr>
            <w:tcW w:w="1072" w:type="dxa"/>
            <w:shd w:val="clear" w:color="auto" w:fill="auto"/>
            <w:vAlign w:val="center"/>
            <w:hideMark/>
          </w:tcPr>
          <w:p w14:paraId="52D43A15"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Correo electrónico o escrito del Promovente.</w:t>
            </w:r>
          </w:p>
        </w:tc>
      </w:tr>
      <w:tr w:rsidR="006838B4" w:rsidRPr="008C2B66" w14:paraId="0C2B206A" w14:textId="77777777" w:rsidTr="008C2B66">
        <w:trPr>
          <w:trHeight w:val="1665"/>
        </w:trPr>
        <w:tc>
          <w:tcPr>
            <w:tcW w:w="1244" w:type="dxa"/>
            <w:shd w:val="clear" w:color="auto" w:fill="auto"/>
            <w:vAlign w:val="center"/>
            <w:hideMark/>
          </w:tcPr>
          <w:p w14:paraId="4FCE3CA6"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5</w:t>
            </w:r>
          </w:p>
        </w:tc>
        <w:tc>
          <w:tcPr>
            <w:tcW w:w="1452" w:type="dxa"/>
            <w:shd w:val="clear" w:color="auto" w:fill="auto"/>
            <w:vAlign w:val="center"/>
            <w:hideMark/>
          </w:tcPr>
          <w:p w14:paraId="35F9950E"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Secretario</w:t>
            </w:r>
          </w:p>
        </w:tc>
        <w:tc>
          <w:tcPr>
            <w:tcW w:w="4163" w:type="dxa"/>
            <w:shd w:val="clear" w:color="auto" w:fill="auto"/>
            <w:vAlign w:val="center"/>
            <w:hideMark/>
          </w:tcPr>
          <w:p w14:paraId="42D81161" w14:textId="7A9D1F3B" w:rsidR="006838B4" w:rsidRPr="008C2B66" w:rsidRDefault="006838B4" w:rsidP="008C2B66">
            <w:pPr>
              <w:spacing w:after="0" w:line="240" w:lineRule="auto"/>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En el supuesto de que no se</w:t>
            </w:r>
            <w:r w:rsidRPr="008C2B66">
              <w:rPr>
                <w:rFonts w:ascii="Century Gothic" w:eastAsia="Times New Roman" w:hAnsi="Century Gothic" w:cs="Calibri"/>
                <w:color w:val="000000"/>
                <w:sz w:val="20"/>
                <w:szCs w:val="20"/>
                <w:lang w:eastAsia="es-MX"/>
              </w:rPr>
              <w:br/>
              <w:t>subsanen las omisiones de la</w:t>
            </w:r>
            <w:r w:rsidRPr="008C2B66">
              <w:rPr>
                <w:rFonts w:ascii="Century Gothic" w:eastAsia="Times New Roman" w:hAnsi="Century Gothic" w:cs="Calibri"/>
                <w:color w:val="000000"/>
                <w:sz w:val="20"/>
                <w:szCs w:val="20"/>
                <w:lang w:eastAsia="es-MX"/>
              </w:rPr>
              <w:br/>
              <w:t>denuncia en término, archiva el</w:t>
            </w:r>
            <w:r w:rsidRPr="008C2B66">
              <w:rPr>
                <w:rFonts w:ascii="Century Gothic" w:eastAsia="Times New Roman" w:hAnsi="Century Gothic" w:cs="Calibri"/>
                <w:color w:val="000000"/>
                <w:sz w:val="20"/>
                <w:szCs w:val="20"/>
                <w:lang w:eastAsia="es-MX"/>
              </w:rPr>
              <w:br/>
              <w:t>expediente como concluido,</w:t>
            </w:r>
            <w:r w:rsidRPr="008C2B66">
              <w:rPr>
                <w:rFonts w:ascii="Century Gothic" w:eastAsia="Times New Roman" w:hAnsi="Century Gothic" w:cs="Calibri"/>
                <w:color w:val="000000"/>
                <w:sz w:val="20"/>
                <w:szCs w:val="20"/>
                <w:lang w:eastAsia="es-MX"/>
              </w:rPr>
              <w:br/>
              <w:t>previa justificación ante el Comité,</w:t>
            </w:r>
            <w:r w:rsidRPr="008C2B66">
              <w:rPr>
                <w:rFonts w:ascii="Century Gothic" w:eastAsia="Times New Roman" w:hAnsi="Century Gothic" w:cs="Calibri"/>
                <w:color w:val="000000"/>
                <w:sz w:val="20"/>
                <w:szCs w:val="20"/>
                <w:lang w:eastAsia="es-MX"/>
              </w:rPr>
              <w:br/>
              <w:t>se informa al Promovente</w:t>
            </w:r>
          </w:p>
        </w:tc>
        <w:tc>
          <w:tcPr>
            <w:tcW w:w="1278" w:type="dxa"/>
            <w:shd w:val="clear" w:color="auto" w:fill="auto"/>
            <w:vAlign w:val="center"/>
            <w:hideMark/>
          </w:tcPr>
          <w:p w14:paraId="761F812A"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No</w:t>
            </w:r>
          </w:p>
        </w:tc>
        <w:tc>
          <w:tcPr>
            <w:tcW w:w="1072" w:type="dxa"/>
            <w:shd w:val="clear" w:color="auto" w:fill="auto"/>
            <w:vAlign w:val="center"/>
            <w:hideMark/>
          </w:tcPr>
          <w:p w14:paraId="31AB1AAD" w14:textId="490ED693"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Acta de la sesión mediante la cual se dio a conocer el archivo de la denuncia por no cumplir con los requisitos.</w:t>
            </w:r>
          </w:p>
        </w:tc>
      </w:tr>
      <w:tr w:rsidR="006838B4" w:rsidRPr="008C2B66" w14:paraId="58DA197B" w14:textId="77777777" w:rsidTr="008C2B66">
        <w:trPr>
          <w:trHeight w:val="935"/>
        </w:trPr>
        <w:tc>
          <w:tcPr>
            <w:tcW w:w="1244" w:type="dxa"/>
            <w:shd w:val="clear" w:color="auto" w:fill="auto"/>
            <w:vAlign w:val="center"/>
            <w:hideMark/>
          </w:tcPr>
          <w:p w14:paraId="6D873382"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6</w:t>
            </w:r>
          </w:p>
        </w:tc>
        <w:tc>
          <w:tcPr>
            <w:tcW w:w="1452" w:type="dxa"/>
            <w:shd w:val="clear" w:color="auto" w:fill="auto"/>
            <w:vAlign w:val="center"/>
            <w:hideMark/>
          </w:tcPr>
          <w:p w14:paraId="76CFFA7C"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Secretario</w:t>
            </w:r>
          </w:p>
        </w:tc>
        <w:tc>
          <w:tcPr>
            <w:tcW w:w="4163" w:type="dxa"/>
            <w:shd w:val="clear" w:color="auto" w:fill="auto"/>
            <w:vAlign w:val="center"/>
            <w:hideMark/>
          </w:tcPr>
          <w:p w14:paraId="23C9556B" w14:textId="77777777" w:rsidR="006838B4" w:rsidRPr="008C2B66" w:rsidRDefault="006838B4" w:rsidP="008C2B66">
            <w:pPr>
              <w:spacing w:after="0" w:line="240" w:lineRule="auto"/>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Elabora y entrega acuse al</w:t>
            </w:r>
            <w:r w:rsidRPr="008C2B66">
              <w:rPr>
                <w:rFonts w:ascii="Century Gothic" w:eastAsia="Times New Roman" w:hAnsi="Century Gothic" w:cs="Calibri"/>
                <w:color w:val="000000"/>
                <w:sz w:val="20"/>
                <w:szCs w:val="20"/>
                <w:lang w:eastAsia="es-MX"/>
              </w:rPr>
              <w:br/>
              <w:t xml:space="preserve">Promovente. </w:t>
            </w:r>
          </w:p>
        </w:tc>
        <w:tc>
          <w:tcPr>
            <w:tcW w:w="1278" w:type="dxa"/>
            <w:shd w:val="clear" w:color="auto" w:fill="auto"/>
            <w:vAlign w:val="center"/>
            <w:hideMark/>
          </w:tcPr>
          <w:p w14:paraId="7DDEB2C6"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w:t>
            </w:r>
          </w:p>
        </w:tc>
        <w:tc>
          <w:tcPr>
            <w:tcW w:w="1072" w:type="dxa"/>
            <w:shd w:val="clear" w:color="auto" w:fill="auto"/>
            <w:vAlign w:val="center"/>
            <w:hideMark/>
          </w:tcPr>
          <w:p w14:paraId="637D4C04"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Acuse.</w:t>
            </w:r>
          </w:p>
        </w:tc>
      </w:tr>
      <w:tr w:rsidR="008C2B66" w:rsidRPr="008C2B66" w14:paraId="288746B5" w14:textId="77777777" w:rsidTr="008C2B66">
        <w:trPr>
          <w:trHeight w:val="548"/>
        </w:trPr>
        <w:tc>
          <w:tcPr>
            <w:tcW w:w="1244" w:type="dxa"/>
            <w:tcBorders>
              <w:left w:val="single" w:sz="4" w:space="0" w:color="FFFFFF" w:themeColor="background1"/>
              <w:right w:val="single" w:sz="4" w:space="0" w:color="FFFFFF" w:themeColor="background1"/>
            </w:tcBorders>
            <w:shd w:val="clear" w:color="auto" w:fill="auto"/>
            <w:vAlign w:val="center"/>
          </w:tcPr>
          <w:p w14:paraId="608467D1" w14:textId="68B0614C" w:rsidR="00281E29" w:rsidRPr="008C2B66" w:rsidRDefault="00281E29" w:rsidP="008C2B66">
            <w:pPr>
              <w:spacing w:after="0" w:line="240" w:lineRule="auto"/>
              <w:jc w:val="center"/>
              <w:rPr>
                <w:rFonts w:ascii="Century Gothic" w:eastAsia="Times New Roman" w:hAnsi="Century Gothic" w:cs="Calibri"/>
                <w:color w:val="000000"/>
                <w:sz w:val="20"/>
                <w:szCs w:val="20"/>
                <w:lang w:eastAsia="es-MX"/>
              </w:rPr>
            </w:pPr>
          </w:p>
        </w:tc>
        <w:tc>
          <w:tcPr>
            <w:tcW w:w="1452" w:type="dxa"/>
            <w:tcBorders>
              <w:left w:val="single" w:sz="4" w:space="0" w:color="FFFFFF" w:themeColor="background1"/>
              <w:right w:val="single" w:sz="4" w:space="0" w:color="FFFFFF" w:themeColor="background1"/>
            </w:tcBorders>
            <w:shd w:val="clear" w:color="auto" w:fill="auto"/>
            <w:vAlign w:val="center"/>
          </w:tcPr>
          <w:p w14:paraId="528FB470" w14:textId="3A573209" w:rsidR="00281E29" w:rsidRPr="008C2B66" w:rsidRDefault="00281E29" w:rsidP="008C2B66">
            <w:pPr>
              <w:spacing w:after="0" w:line="240" w:lineRule="auto"/>
              <w:rPr>
                <w:rFonts w:ascii="Century Gothic" w:eastAsia="Times New Roman" w:hAnsi="Century Gothic" w:cs="Calibri"/>
                <w:color w:val="000000"/>
                <w:sz w:val="20"/>
                <w:szCs w:val="20"/>
                <w:lang w:eastAsia="es-MX"/>
              </w:rPr>
            </w:pPr>
          </w:p>
        </w:tc>
        <w:tc>
          <w:tcPr>
            <w:tcW w:w="4163" w:type="dxa"/>
            <w:tcBorders>
              <w:left w:val="single" w:sz="4" w:space="0" w:color="FFFFFF" w:themeColor="background1"/>
              <w:right w:val="single" w:sz="4" w:space="0" w:color="FFFFFF" w:themeColor="background1"/>
            </w:tcBorders>
            <w:shd w:val="clear" w:color="auto" w:fill="auto"/>
            <w:vAlign w:val="center"/>
          </w:tcPr>
          <w:p w14:paraId="2EC7C9CF" w14:textId="77777777" w:rsidR="00281E29" w:rsidRDefault="00281E29" w:rsidP="008C2B66">
            <w:pPr>
              <w:spacing w:after="0" w:line="240" w:lineRule="auto"/>
              <w:rPr>
                <w:rFonts w:ascii="Century Gothic" w:eastAsia="Times New Roman" w:hAnsi="Century Gothic" w:cs="Calibri"/>
                <w:color w:val="000000"/>
                <w:sz w:val="20"/>
                <w:szCs w:val="20"/>
                <w:lang w:eastAsia="es-MX"/>
              </w:rPr>
            </w:pPr>
          </w:p>
          <w:p w14:paraId="2B3DF4A2" w14:textId="77777777" w:rsidR="008C2B66" w:rsidRDefault="008C2B66" w:rsidP="008C2B66">
            <w:pPr>
              <w:spacing w:after="0" w:line="240" w:lineRule="auto"/>
              <w:rPr>
                <w:rFonts w:ascii="Century Gothic" w:eastAsia="Times New Roman" w:hAnsi="Century Gothic" w:cs="Calibri"/>
                <w:color w:val="000000"/>
                <w:sz w:val="20"/>
                <w:szCs w:val="20"/>
                <w:lang w:eastAsia="es-MX"/>
              </w:rPr>
            </w:pPr>
          </w:p>
          <w:p w14:paraId="3227A5C8" w14:textId="77777777" w:rsidR="008C2B66" w:rsidRDefault="008C2B66" w:rsidP="008C2B66">
            <w:pPr>
              <w:spacing w:after="0" w:line="240" w:lineRule="auto"/>
              <w:rPr>
                <w:rFonts w:ascii="Century Gothic" w:eastAsia="Times New Roman" w:hAnsi="Century Gothic" w:cs="Calibri"/>
                <w:color w:val="000000"/>
                <w:sz w:val="20"/>
                <w:szCs w:val="20"/>
                <w:lang w:eastAsia="es-MX"/>
              </w:rPr>
            </w:pPr>
          </w:p>
          <w:p w14:paraId="6C53CABD" w14:textId="77777777" w:rsidR="008C2B66" w:rsidRDefault="008C2B66" w:rsidP="008C2B66">
            <w:pPr>
              <w:spacing w:after="0" w:line="240" w:lineRule="auto"/>
              <w:rPr>
                <w:rFonts w:ascii="Century Gothic" w:eastAsia="Times New Roman" w:hAnsi="Century Gothic" w:cs="Calibri"/>
                <w:color w:val="000000"/>
                <w:sz w:val="20"/>
                <w:szCs w:val="20"/>
                <w:lang w:eastAsia="es-MX"/>
              </w:rPr>
            </w:pPr>
          </w:p>
          <w:p w14:paraId="3800F9CC" w14:textId="77777777" w:rsidR="00F40790" w:rsidRDefault="00F40790" w:rsidP="008C2B66">
            <w:pPr>
              <w:spacing w:after="0" w:line="240" w:lineRule="auto"/>
              <w:rPr>
                <w:rFonts w:ascii="Century Gothic" w:eastAsia="Times New Roman" w:hAnsi="Century Gothic" w:cs="Calibri"/>
                <w:color w:val="000000"/>
                <w:sz w:val="20"/>
                <w:szCs w:val="20"/>
                <w:lang w:eastAsia="es-MX"/>
              </w:rPr>
            </w:pPr>
          </w:p>
          <w:p w14:paraId="6E09FBA9" w14:textId="65959EFB" w:rsidR="00F40790" w:rsidRPr="008C2B66" w:rsidRDefault="00F40790" w:rsidP="008C2B66">
            <w:pPr>
              <w:spacing w:after="0" w:line="240" w:lineRule="auto"/>
              <w:rPr>
                <w:rFonts w:ascii="Century Gothic" w:eastAsia="Times New Roman" w:hAnsi="Century Gothic" w:cs="Calibri"/>
                <w:color w:val="000000"/>
                <w:sz w:val="20"/>
                <w:szCs w:val="20"/>
                <w:lang w:eastAsia="es-MX"/>
              </w:rPr>
            </w:pPr>
          </w:p>
        </w:tc>
        <w:tc>
          <w:tcPr>
            <w:tcW w:w="1278" w:type="dxa"/>
            <w:tcBorders>
              <w:left w:val="single" w:sz="4" w:space="0" w:color="FFFFFF" w:themeColor="background1"/>
              <w:right w:val="single" w:sz="4" w:space="0" w:color="FFFFFF" w:themeColor="background1"/>
            </w:tcBorders>
            <w:shd w:val="clear" w:color="auto" w:fill="auto"/>
            <w:vAlign w:val="center"/>
          </w:tcPr>
          <w:p w14:paraId="10086D78" w14:textId="77777777" w:rsidR="00281E29" w:rsidRPr="008C2B66" w:rsidRDefault="00281E29" w:rsidP="008C2B66">
            <w:pPr>
              <w:spacing w:after="0" w:line="240" w:lineRule="auto"/>
              <w:rPr>
                <w:rFonts w:ascii="Century Gothic" w:eastAsia="Times New Roman" w:hAnsi="Century Gothic" w:cs="Calibri"/>
                <w:color w:val="000000"/>
                <w:sz w:val="20"/>
                <w:szCs w:val="20"/>
                <w:lang w:eastAsia="es-MX"/>
              </w:rPr>
            </w:pPr>
          </w:p>
        </w:tc>
        <w:tc>
          <w:tcPr>
            <w:tcW w:w="1072" w:type="dxa"/>
            <w:tcBorders>
              <w:left w:val="single" w:sz="4" w:space="0" w:color="FFFFFF" w:themeColor="background1"/>
              <w:right w:val="single" w:sz="4" w:space="0" w:color="FFFFFF" w:themeColor="background1"/>
            </w:tcBorders>
            <w:shd w:val="clear" w:color="auto" w:fill="auto"/>
            <w:vAlign w:val="center"/>
          </w:tcPr>
          <w:p w14:paraId="2E5C5DCD" w14:textId="25C9EF08" w:rsidR="00683B87" w:rsidRPr="008C2B66" w:rsidRDefault="00683B87" w:rsidP="008C2B66">
            <w:pPr>
              <w:spacing w:after="0" w:line="240" w:lineRule="auto"/>
              <w:jc w:val="center"/>
              <w:rPr>
                <w:rFonts w:ascii="Century Gothic" w:eastAsia="Times New Roman" w:hAnsi="Century Gothic" w:cs="Calibri"/>
                <w:color w:val="000000"/>
                <w:sz w:val="20"/>
                <w:szCs w:val="20"/>
                <w:lang w:eastAsia="es-MX"/>
              </w:rPr>
            </w:pPr>
          </w:p>
        </w:tc>
      </w:tr>
      <w:tr w:rsidR="006838B4" w:rsidRPr="008C2B66" w14:paraId="0BB22EE5" w14:textId="77777777" w:rsidTr="008C2B66">
        <w:trPr>
          <w:trHeight w:val="482"/>
        </w:trPr>
        <w:tc>
          <w:tcPr>
            <w:tcW w:w="9209" w:type="dxa"/>
            <w:gridSpan w:val="5"/>
            <w:shd w:val="clear" w:color="auto" w:fill="AEAAAA" w:themeFill="background2" w:themeFillShade="BF"/>
            <w:vAlign w:val="center"/>
            <w:hideMark/>
          </w:tcPr>
          <w:p w14:paraId="42107054" w14:textId="64E625F4"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xml:space="preserve">ANÁLISIS Y </w:t>
            </w:r>
            <w:r w:rsidR="00D40512" w:rsidRPr="008C2B66">
              <w:rPr>
                <w:rFonts w:ascii="Century Gothic" w:eastAsia="Times New Roman" w:hAnsi="Century Gothic" w:cs="Calibri"/>
                <w:color w:val="000000"/>
                <w:sz w:val="20"/>
                <w:szCs w:val="20"/>
                <w:lang w:eastAsia="es-MX"/>
              </w:rPr>
              <w:t>RESOLUCIÓN</w:t>
            </w:r>
          </w:p>
        </w:tc>
      </w:tr>
      <w:tr w:rsidR="006838B4" w:rsidRPr="008C2B66" w14:paraId="26F53765" w14:textId="77777777" w:rsidTr="008C2B66">
        <w:trPr>
          <w:trHeight w:val="1257"/>
        </w:trPr>
        <w:tc>
          <w:tcPr>
            <w:tcW w:w="1244" w:type="dxa"/>
            <w:shd w:val="clear" w:color="auto" w:fill="auto"/>
            <w:vAlign w:val="center"/>
            <w:hideMark/>
          </w:tcPr>
          <w:p w14:paraId="4DBDBBA4"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7</w:t>
            </w:r>
          </w:p>
        </w:tc>
        <w:tc>
          <w:tcPr>
            <w:tcW w:w="1452" w:type="dxa"/>
            <w:shd w:val="clear" w:color="auto" w:fill="auto"/>
            <w:vAlign w:val="center"/>
            <w:hideMark/>
          </w:tcPr>
          <w:p w14:paraId="02D4621E"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Secretario</w:t>
            </w:r>
          </w:p>
        </w:tc>
        <w:tc>
          <w:tcPr>
            <w:tcW w:w="4163" w:type="dxa"/>
            <w:shd w:val="clear" w:color="auto" w:fill="auto"/>
            <w:vAlign w:val="center"/>
            <w:hideMark/>
          </w:tcPr>
          <w:p w14:paraId="28C4BCB7" w14:textId="01B0B0B4"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Envía correo electrónico con los</w:t>
            </w:r>
            <w:r w:rsidRPr="008C2B66">
              <w:rPr>
                <w:rFonts w:ascii="Century Gothic" w:eastAsia="Times New Roman" w:hAnsi="Century Gothic" w:cs="Calibri"/>
                <w:color w:val="000000"/>
                <w:sz w:val="20"/>
                <w:szCs w:val="20"/>
                <w:lang w:eastAsia="es-MX"/>
              </w:rPr>
              <w:br/>
              <w:t>documentos de la denuncia al</w:t>
            </w:r>
            <w:r w:rsidRPr="008C2B66">
              <w:rPr>
                <w:rFonts w:ascii="Century Gothic" w:eastAsia="Times New Roman" w:hAnsi="Century Gothic" w:cs="Calibri"/>
                <w:color w:val="000000"/>
                <w:sz w:val="20"/>
                <w:szCs w:val="20"/>
                <w:lang w:eastAsia="es-MX"/>
              </w:rPr>
              <w:br/>
              <w:t>comité incluye al área jurídica.</w:t>
            </w:r>
          </w:p>
        </w:tc>
        <w:tc>
          <w:tcPr>
            <w:tcW w:w="1278" w:type="dxa"/>
            <w:shd w:val="clear" w:color="auto" w:fill="auto"/>
            <w:vAlign w:val="center"/>
            <w:hideMark/>
          </w:tcPr>
          <w:p w14:paraId="1E888B95"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Un día hábil a</w:t>
            </w:r>
            <w:r w:rsidRPr="008C2B66">
              <w:rPr>
                <w:rFonts w:ascii="Century Gothic" w:eastAsia="Times New Roman" w:hAnsi="Century Gothic" w:cs="Calibri"/>
                <w:color w:val="000000"/>
                <w:sz w:val="20"/>
                <w:szCs w:val="20"/>
                <w:lang w:eastAsia="es-MX"/>
              </w:rPr>
              <w:br/>
              <w:t>partir de que los</w:t>
            </w:r>
            <w:r w:rsidRPr="008C2B66">
              <w:rPr>
                <w:rFonts w:ascii="Century Gothic" w:eastAsia="Times New Roman" w:hAnsi="Century Gothic" w:cs="Calibri"/>
                <w:color w:val="000000"/>
                <w:sz w:val="20"/>
                <w:szCs w:val="20"/>
                <w:lang w:eastAsia="es-MX"/>
              </w:rPr>
              <w:br/>
              <w:t>requisitos estén</w:t>
            </w:r>
            <w:r w:rsidRPr="008C2B66">
              <w:rPr>
                <w:rFonts w:ascii="Century Gothic" w:eastAsia="Times New Roman" w:hAnsi="Century Gothic" w:cs="Calibri"/>
                <w:color w:val="000000"/>
                <w:sz w:val="20"/>
                <w:szCs w:val="20"/>
                <w:lang w:eastAsia="es-MX"/>
              </w:rPr>
              <w:br/>
              <w:t>completos.</w:t>
            </w:r>
          </w:p>
        </w:tc>
        <w:tc>
          <w:tcPr>
            <w:tcW w:w="1072" w:type="dxa"/>
            <w:shd w:val="clear" w:color="auto" w:fill="auto"/>
            <w:vAlign w:val="center"/>
            <w:hideMark/>
          </w:tcPr>
          <w:p w14:paraId="775F881A"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Correo electrónico.</w:t>
            </w:r>
          </w:p>
        </w:tc>
      </w:tr>
      <w:tr w:rsidR="006838B4" w:rsidRPr="008C2B66" w14:paraId="2DD61566" w14:textId="77777777" w:rsidTr="008C2B66">
        <w:trPr>
          <w:trHeight w:val="942"/>
        </w:trPr>
        <w:tc>
          <w:tcPr>
            <w:tcW w:w="1244" w:type="dxa"/>
            <w:shd w:val="clear" w:color="auto" w:fill="auto"/>
            <w:vAlign w:val="center"/>
            <w:hideMark/>
          </w:tcPr>
          <w:p w14:paraId="285AF18A"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8</w:t>
            </w:r>
          </w:p>
        </w:tc>
        <w:tc>
          <w:tcPr>
            <w:tcW w:w="1452" w:type="dxa"/>
            <w:shd w:val="clear" w:color="auto" w:fill="auto"/>
            <w:vAlign w:val="center"/>
            <w:hideMark/>
          </w:tcPr>
          <w:p w14:paraId="43F0F86D"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Secretario</w:t>
            </w:r>
          </w:p>
        </w:tc>
        <w:tc>
          <w:tcPr>
            <w:tcW w:w="4163" w:type="dxa"/>
            <w:shd w:val="clear" w:color="auto" w:fill="auto"/>
            <w:vAlign w:val="center"/>
            <w:hideMark/>
          </w:tcPr>
          <w:p w14:paraId="0E773768" w14:textId="5E6FEDD6"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Recaba comentarios para</w:t>
            </w:r>
            <w:r w:rsidRPr="008C2B66">
              <w:rPr>
                <w:rFonts w:ascii="Century Gothic" w:eastAsia="Times New Roman" w:hAnsi="Century Gothic" w:cs="Calibri"/>
                <w:color w:val="000000"/>
                <w:sz w:val="20"/>
                <w:szCs w:val="20"/>
                <w:lang w:eastAsia="es-MX"/>
              </w:rPr>
              <w:br/>
              <w:t>convocar a sesión.</w:t>
            </w:r>
          </w:p>
        </w:tc>
        <w:tc>
          <w:tcPr>
            <w:tcW w:w="1278" w:type="dxa"/>
            <w:shd w:val="clear" w:color="auto" w:fill="auto"/>
            <w:vAlign w:val="center"/>
            <w:hideMark/>
          </w:tcPr>
          <w:p w14:paraId="0E95410A"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w:t>
            </w:r>
          </w:p>
        </w:tc>
        <w:tc>
          <w:tcPr>
            <w:tcW w:w="1072" w:type="dxa"/>
            <w:shd w:val="clear" w:color="auto" w:fill="auto"/>
            <w:vAlign w:val="center"/>
            <w:hideMark/>
          </w:tcPr>
          <w:p w14:paraId="0EECCF36"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Convocatoria.</w:t>
            </w:r>
            <w:r w:rsidRPr="008C2B66">
              <w:rPr>
                <w:rFonts w:ascii="Century Gothic" w:eastAsia="Times New Roman" w:hAnsi="Century Gothic" w:cs="Calibri"/>
                <w:color w:val="000000"/>
                <w:sz w:val="20"/>
                <w:szCs w:val="20"/>
                <w:lang w:eastAsia="es-MX"/>
              </w:rPr>
              <w:br/>
              <w:t>-Orden del Día.</w:t>
            </w:r>
            <w:r w:rsidRPr="008C2B66">
              <w:rPr>
                <w:rFonts w:ascii="Century Gothic" w:eastAsia="Times New Roman" w:hAnsi="Century Gothic" w:cs="Calibri"/>
                <w:color w:val="000000"/>
                <w:sz w:val="20"/>
                <w:szCs w:val="20"/>
                <w:lang w:eastAsia="es-MX"/>
              </w:rPr>
              <w:br/>
              <w:t>-Bitácora.</w:t>
            </w:r>
          </w:p>
        </w:tc>
      </w:tr>
      <w:tr w:rsidR="006838B4" w:rsidRPr="008C2B66" w14:paraId="2CDF885E" w14:textId="77777777" w:rsidTr="008C2B66">
        <w:trPr>
          <w:trHeight w:val="628"/>
        </w:trPr>
        <w:tc>
          <w:tcPr>
            <w:tcW w:w="1244" w:type="dxa"/>
            <w:shd w:val="clear" w:color="auto" w:fill="auto"/>
            <w:vAlign w:val="center"/>
            <w:hideMark/>
          </w:tcPr>
          <w:p w14:paraId="08FFA82D"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9</w:t>
            </w:r>
          </w:p>
        </w:tc>
        <w:tc>
          <w:tcPr>
            <w:tcW w:w="1452" w:type="dxa"/>
            <w:shd w:val="clear" w:color="auto" w:fill="auto"/>
            <w:vAlign w:val="center"/>
            <w:hideMark/>
          </w:tcPr>
          <w:p w14:paraId="52E369B7"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Comité</w:t>
            </w:r>
          </w:p>
        </w:tc>
        <w:tc>
          <w:tcPr>
            <w:tcW w:w="4163" w:type="dxa"/>
            <w:shd w:val="clear" w:color="auto" w:fill="auto"/>
            <w:vAlign w:val="center"/>
            <w:hideMark/>
          </w:tcPr>
          <w:p w14:paraId="795B6120"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Califica la denuncia.</w:t>
            </w:r>
          </w:p>
        </w:tc>
        <w:tc>
          <w:tcPr>
            <w:tcW w:w="1278" w:type="dxa"/>
            <w:shd w:val="clear" w:color="auto" w:fill="auto"/>
            <w:vAlign w:val="center"/>
            <w:hideMark/>
          </w:tcPr>
          <w:p w14:paraId="41AA0C0D"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w:t>
            </w:r>
          </w:p>
        </w:tc>
        <w:tc>
          <w:tcPr>
            <w:tcW w:w="1072" w:type="dxa"/>
            <w:shd w:val="clear" w:color="auto" w:fill="auto"/>
            <w:vAlign w:val="center"/>
            <w:hideMark/>
          </w:tcPr>
          <w:p w14:paraId="339D1947"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Acta con acuerdo -resolución para la denuncia presentada</w:t>
            </w:r>
          </w:p>
        </w:tc>
      </w:tr>
      <w:tr w:rsidR="006838B4" w:rsidRPr="008C2B66" w14:paraId="1CDB24E9" w14:textId="77777777" w:rsidTr="008C2B66">
        <w:trPr>
          <w:trHeight w:val="1257"/>
        </w:trPr>
        <w:tc>
          <w:tcPr>
            <w:tcW w:w="1244" w:type="dxa"/>
            <w:shd w:val="clear" w:color="auto" w:fill="auto"/>
            <w:vAlign w:val="center"/>
            <w:hideMark/>
          </w:tcPr>
          <w:p w14:paraId="167F543E"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10</w:t>
            </w:r>
          </w:p>
        </w:tc>
        <w:tc>
          <w:tcPr>
            <w:tcW w:w="1452" w:type="dxa"/>
            <w:shd w:val="clear" w:color="auto" w:fill="auto"/>
            <w:vAlign w:val="center"/>
            <w:hideMark/>
          </w:tcPr>
          <w:p w14:paraId="2DCF9D0D"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Comité</w:t>
            </w:r>
          </w:p>
        </w:tc>
        <w:tc>
          <w:tcPr>
            <w:tcW w:w="4163" w:type="dxa"/>
            <w:shd w:val="clear" w:color="auto" w:fill="auto"/>
            <w:vAlign w:val="center"/>
            <w:hideMark/>
          </w:tcPr>
          <w:p w14:paraId="10C8BCFD" w14:textId="17027B1D"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Si existe probable incumplimiento</w:t>
            </w:r>
            <w:r w:rsidRPr="008C2B66">
              <w:rPr>
                <w:rFonts w:ascii="Century Gothic" w:eastAsia="Times New Roman" w:hAnsi="Century Gothic" w:cs="Calibri"/>
                <w:color w:val="000000"/>
                <w:sz w:val="20"/>
                <w:szCs w:val="20"/>
                <w:lang w:eastAsia="es-MX"/>
              </w:rPr>
              <w:br/>
              <w:t>el comité instala Comisión o</w:t>
            </w:r>
            <w:r w:rsidRPr="008C2B66">
              <w:rPr>
                <w:rFonts w:ascii="Century Gothic" w:eastAsia="Times New Roman" w:hAnsi="Century Gothic" w:cs="Calibri"/>
                <w:color w:val="000000"/>
                <w:sz w:val="20"/>
                <w:szCs w:val="20"/>
                <w:lang w:eastAsia="es-MX"/>
              </w:rPr>
              <w:br/>
              <w:t>procede a el análisis de la</w:t>
            </w:r>
            <w:r w:rsidRPr="008C2B66">
              <w:rPr>
                <w:rFonts w:ascii="Century Gothic" w:eastAsia="Times New Roman" w:hAnsi="Century Gothic" w:cs="Calibri"/>
                <w:color w:val="000000"/>
                <w:sz w:val="20"/>
                <w:szCs w:val="20"/>
                <w:lang w:eastAsia="es-MX"/>
              </w:rPr>
              <w:br/>
              <w:t>denuncia.</w:t>
            </w:r>
          </w:p>
        </w:tc>
        <w:tc>
          <w:tcPr>
            <w:tcW w:w="1278" w:type="dxa"/>
            <w:shd w:val="clear" w:color="auto" w:fill="auto"/>
            <w:vAlign w:val="center"/>
            <w:hideMark/>
          </w:tcPr>
          <w:p w14:paraId="0006F168"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w:t>
            </w:r>
          </w:p>
        </w:tc>
        <w:tc>
          <w:tcPr>
            <w:tcW w:w="1072" w:type="dxa"/>
            <w:shd w:val="clear" w:color="auto" w:fill="auto"/>
            <w:vAlign w:val="center"/>
            <w:hideMark/>
          </w:tcPr>
          <w:p w14:paraId="2567DECD"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Acuerdo.</w:t>
            </w:r>
          </w:p>
        </w:tc>
      </w:tr>
      <w:tr w:rsidR="006838B4" w:rsidRPr="008C2B66" w14:paraId="0F41B107" w14:textId="77777777" w:rsidTr="008C2B66">
        <w:trPr>
          <w:trHeight w:val="1571"/>
        </w:trPr>
        <w:tc>
          <w:tcPr>
            <w:tcW w:w="1244" w:type="dxa"/>
            <w:shd w:val="clear" w:color="auto" w:fill="auto"/>
            <w:vAlign w:val="center"/>
            <w:hideMark/>
          </w:tcPr>
          <w:p w14:paraId="1E23B5DE"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11</w:t>
            </w:r>
          </w:p>
        </w:tc>
        <w:tc>
          <w:tcPr>
            <w:tcW w:w="1452" w:type="dxa"/>
            <w:shd w:val="clear" w:color="auto" w:fill="auto"/>
            <w:vAlign w:val="center"/>
            <w:hideMark/>
          </w:tcPr>
          <w:p w14:paraId="5B04DA77"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Presidente</w:t>
            </w:r>
          </w:p>
        </w:tc>
        <w:tc>
          <w:tcPr>
            <w:tcW w:w="4163" w:type="dxa"/>
            <w:shd w:val="clear" w:color="auto" w:fill="auto"/>
            <w:vAlign w:val="center"/>
            <w:hideMark/>
          </w:tcPr>
          <w:p w14:paraId="643DF8BF"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En el supuesto de que el Comité</w:t>
            </w:r>
            <w:r w:rsidRPr="008C2B66">
              <w:rPr>
                <w:rFonts w:ascii="Century Gothic" w:eastAsia="Times New Roman" w:hAnsi="Century Gothic" w:cs="Calibri"/>
                <w:color w:val="000000"/>
                <w:sz w:val="20"/>
                <w:szCs w:val="20"/>
                <w:lang w:eastAsia="es-MX"/>
              </w:rPr>
              <w:br/>
              <w:t>determine que no es competente,</w:t>
            </w:r>
            <w:r w:rsidRPr="008C2B66">
              <w:rPr>
                <w:rFonts w:ascii="Century Gothic" w:eastAsia="Times New Roman" w:hAnsi="Century Gothic" w:cs="Calibri"/>
                <w:color w:val="000000"/>
                <w:sz w:val="20"/>
                <w:szCs w:val="20"/>
                <w:lang w:eastAsia="es-MX"/>
              </w:rPr>
              <w:br/>
              <w:t>notifica al Promovente y lo orienta</w:t>
            </w:r>
            <w:r w:rsidRPr="008C2B66">
              <w:rPr>
                <w:rFonts w:ascii="Century Gothic" w:eastAsia="Times New Roman" w:hAnsi="Century Gothic" w:cs="Calibri"/>
                <w:color w:val="000000"/>
                <w:sz w:val="20"/>
                <w:szCs w:val="20"/>
                <w:lang w:eastAsia="es-MX"/>
              </w:rPr>
              <w:br/>
              <w:t>para que acuda a la instancia</w:t>
            </w:r>
            <w:r w:rsidRPr="008C2B66">
              <w:rPr>
                <w:rFonts w:ascii="Century Gothic" w:eastAsia="Times New Roman" w:hAnsi="Century Gothic" w:cs="Calibri"/>
                <w:color w:val="000000"/>
                <w:sz w:val="20"/>
                <w:szCs w:val="20"/>
                <w:lang w:eastAsia="es-MX"/>
              </w:rPr>
              <w:br/>
              <w:t>correspondiente</w:t>
            </w:r>
          </w:p>
        </w:tc>
        <w:tc>
          <w:tcPr>
            <w:tcW w:w="1278" w:type="dxa"/>
            <w:shd w:val="clear" w:color="auto" w:fill="auto"/>
            <w:vAlign w:val="center"/>
            <w:hideMark/>
          </w:tcPr>
          <w:p w14:paraId="387C9858" w14:textId="3C3DD48F"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Cinco días hábiles a partir de la calificación sesión del comité</w:t>
            </w:r>
          </w:p>
        </w:tc>
        <w:tc>
          <w:tcPr>
            <w:tcW w:w="1072" w:type="dxa"/>
            <w:shd w:val="clear" w:color="auto" w:fill="auto"/>
            <w:vAlign w:val="center"/>
            <w:hideMark/>
          </w:tcPr>
          <w:p w14:paraId="1EED4375"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Correo electrónico o, en su caso, oficio del Promovente. - Expediente de la denuncia.</w:t>
            </w:r>
          </w:p>
        </w:tc>
      </w:tr>
      <w:tr w:rsidR="006838B4" w:rsidRPr="008C2B66" w14:paraId="1C8E50B2" w14:textId="77777777" w:rsidTr="008C2B66">
        <w:trPr>
          <w:trHeight w:val="1257"/>
        </w:trPr>
        <w:tc>
          <w:tcPr>
            <w:tcW w:w="1244" w:type="dxa"/>
            <w:shd w:val="clear" w:color="auto" w:fill="auto"/>
            <w:vAlign w:val="center"/>
            <w:hideMark/>
          </w:tcPr>
          <w:p w14:paraId="663124FE"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lastRenderedPageBreak/>
              <w:t>12</w:t>
            </w:r>
          </w:p>
        </w:tc>
        <w:tc>
          <w:tcPr>
            <w:tcW w:w="1452" w:type="dxa"/>
            <w:shd w:val="clear" w:color="auto" w:fill="auto"/>
            <w:vAlign w:val="center"/>
            <w:hideMark/>
          </w:tcPr>
          <w:p w14:paraId="0665211C"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Comité</w:t>
            </w:r>
          </w:p>
        </w:tc>
        <w:tc>
          <w:tcPr>
            <w:tcW w:w="4163" w:type="dxa"/>
            <w:shd w:val="clear" w:color="auto" w:fill="auto"/>
            <w:vAlign w:val="center"/>
            <w:hideMark/>
          </w:tcPr>
          <w:p w14:paraId="70B3D3CF" w14:textId="2CE782A8"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Atiende la denuncia, se allega de</w:t>
            </w:r>
            <w:r w:rsidRPr="008C2B66">
              <w:rPr>
                <w:rFonts w:ascii="Century Gothic" w:eastAsia="Times New Roman" w:hAnsi="Century Gothic" w:cs="Calibri"/>
                <w:color w:val="000000"/>
                <w:sz w:val="20"/>
                <w:szCs w:val="20"/>
                <w:lang w:eastAsia="es-MX"/>
              </w:rPr>
              <w:br/>
              <w:t>mayores elementos y presenta</w:t>
            </w:r>
            <w:r w:rsidRPr="008C2B66">
              <w:rPr>
                <w:rFonts w:ascii="Century Gothic" w:eastAsia="Times New Roman" w:hAnsi="Century Gothic" w:cs="Calibri"/>
                <w:color w:val="000000"/>
                <w:sz w:val="20"/>
                <w:szCs w:val="20"/>
                <w:lang w:eastAsia="es-MX"/>
              </w:rPr>
              <w:br/>
              <w:t xml:space="preserve">proyecto de resolución al comité </w:t>
            </w:r>
          </w:p>
        </w:tc>
        <w:tc>
          <w:tcPr>
            <w:tcW w:w="1278" w:type="dxa"/>
            <w:shd w:val="clear" w:color="auto" w:fill="auto"/>
            <w:vAlign w:val="center"/>
            <w:hideMark/>
          </w:tcPr>
          <w:p w14:paraId="3DD1A595"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w:t>
            </w:r>
          </w:p>
        </w:tc>
        <w:tc>
          <w:tcPr>
            <w:tcW w:w="1072" w:type="dxa"/>
            <w:shd w:val="clear" w:color="auto" w:fill="auto"/>
            <w:vAlign w:val="center"/>
            <w:hideMark/>
          </w:tcPr>
          <w:p w14:paraId="2ECA28DC"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Correos electrónicos</w:t>
            </w:r>
            <w:r w:rsidRPr="008C2B66">
              <w:rPr>
                <w:rFonts w:ascii="Century Gothic" w:eastAsia="Times New Roman" w:hAnsi="Century Gothic" w:cs="Calibri"/>
                <w:color w:val="000000"/>
                <w:sz w:val="20"/>
                <w:szCs w:val="20"/>
                <w:lang w:eastAsia="es-MX"/>
              </w:rPr>
              <w:br/>
              <w:t>solicitando informes y</w:t>
            </w:r>
            <w:r w:rsidRPr="008C2B66">
              <w:rPr>
                <w:rFonts w:ascii="Century Gothic" w:eastAsia="Times New Roman" w:hAnsi="Century Gothic" w:cs="Calibri"/>
                <w:color w:val="000000"/>
                <w:sz w:val="20"/>
                <w:szCs w:val="20"/>
                <w:lang w:eastAsia="es-MX"/>
              </w:rPr>
              <w:br/>
              <w:t>documentación, Minutas</w:t>
            </w:r>
            <w:r w:rsidRPr="008C2B66">
              <w:rPr>
                <w:rFonts w:ascii="Century Gothic" w:eastAsia="Times New Roman" w:hAnsi="Century Gothic" w:cs="Calibri"/>
                <w:color w:val="000000"/>
                <w:sz w:val="20"/>
                <w:szCs w:val="20"/>
                <w:lang w:eastAsia="es-MX"/>
              </w:rPr>
              <w:br/>
              <w:t>- Bitácora</w:t>
            </w:r>
          </w:p>
        </w:tc>
      </w:tr>
      <w:tr w:rsidR="006838B4" w:rsidRPr="008C2B66" w14:paraId="7B9AE1E5" w14:textId="77777777" w:rsidTr="008C2B66">
        <w:trPr>
          <w:trHeight w:val="942"/>
        </w:trPr>
        <w:tc>
          <w:tcPr>
            <w:tcW w:w="1244" w:type="dxa"/>
            <w:shd w:val="clear" w:color="auto" w:fill="auto"/>
            <w:vAlign w:val="center"/>
            <w:hideMark/>
          </w:tcPr>
          <w:p w14:paraId="1ABA8F2A"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13</w:t>
            </w:r>
          </w:p>
        </w:tc>
        <w:tc>
          <w:tcPr>
            <w:tcW w:w="1452" w:type="dxa"/>
            <w:shd w:val="clear" w:color="auto" w:fill="auto"/>
            <w:vAlign w:val="center"/>
            <w:hideMark/>
          </w:tcPr>
          <w:p w14:paraId="0212F137"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Comité</w:t>
            </w:r>
          </w:p>
        </w:tc>
        <w:tc>
          <w:tcPr>
            <w:tcW w:w="4163" w:type="dxa"/>
            <w:shd w:val="clear" w:color="auto" w:fill="auto"/>
            <w:vAlign w:val="center"/>
            <w:hideMark/>
          </w:tcPr>
          <w:p w14:paraId="2BBC6BE0" w14:textId="46E984F6"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Efectúa acciones</w:t>
            </w:r>
            <w:r w:rsidRPr="008C2B66">
              <w:rPr>
                <w:rFonts w:ascii="Century Gothic" w:eastAsia="Times New Roman" w:hAnsi="Century Gothic" w:cs="Calibri"/>
                <w:color w:val="000000"/>
                <w:sz w:val="20"/>
                <w:szCs w:val="20"/>
                <w:lang w:eastAsia="es-MX"/>
              </w:rPr>
              <w:br/>
              <w:t>en caso de detectar posible</w:t>
            </w:r>
            <w:r w:rsidRPr="008C2B66">
              <w:rPr>
                <w:rFonts w:ascii="Century Gothic" w:eastAsia="Times New Roman" w:hAnsi="Century Gothic" w:cs="Calibri"/>
                <w:color w:val="000000"/>
                <w:sz w:val="20"/>
                <w:szCs w:val="20"/>
                <w:lang w:eastAsia="es-MX"/>
              </w:rPr>
              <w:br/>
              <w:t>conciliación e informa al comité</w:t>
            </w:r>
          </w:p>
        </w:tc>
        <w:tc>
          <w:tcPr>
            <w:tcW w:w="1278" w:type="dxa"/>
            <w:shd w:val="clear" w:color="auto" w:fill="auto"/>
            <w:vAlign w:val="center"/>
            <w:hideMark/>
          </w:tcPr>
          <w:p w14:paraId="7683403F"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w:t>
            </w:r>
          </w:p>
        </w:tc>
        <w:tc>
          <w:tcPr>
            <w:tcW w:w="1072" w:type="dxa"/>
            <w:shd w:val="clear" w:color="auto" w:fill="auto"/>
            <w:vAlign w:val="center"/>
            <w:hideMark/>
          </w:tcPr>
          <w:p w14:paraId="2444B9DC"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Bitácora</w:t>
            </w:r>
          </w:p>
        </w:tc>
      </w:tr>
      <w:tr w:rsidR="006838B4" w:rsidRPr="008C2B66" w14:paraId="1F70D43D" w14:textId="77777777" w:rsidTr="008C2B66">
        <w:trPr>
          <w:trHeight w:val="628"/>
        </w:trPr>
        <w:tc>
          <w:tcPr>
            <w:tcW w:w="1244" w:type="dxa"/>
            <w:shd w:val="clear" w:color="auto" w:fill="auto"/>
            <w:vAlign w:val="center"/>
            <w:hideMark/>
          </w:tcPr>
          <w:p w14:paraId="7FD8F823"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14</w:t>
            </w:r>
          </w:p>
        </w:tc>
        <w:tc>
          <w:tcPr>
            <w:tcW w:w="1452" w:type="dxa"/>
            <w:shd w:val="clear" w:color="auto" w:fill="auto"/>
            <w:vAlign w:val="center"/>
            <w:hideMark/>
          </w:tcPr>
          <w:p w14:paraId="41B450EC"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Secretario</w:t>
            </w:r>
          </w:p>
        </w:tc>
        <w:tc>
          <w:tcPr>
            <w:tcW w:w="4163" w:type="dxa"/>
            <w:shd w:val="clear" w:color="auto" w:fill="auto"/>
            <w:vAlign w:val="center"/>
            <w:hideMark/>
          </w:tcPr>
          <w:p w14:paraId="3D915177" w14:textId="0B1D7B99"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Convoca a sesión y presenta al</w:t>
            </w:r>
            <w:r w:rsidRPr="008C2B66">
              <w:rPr>
                <w:rFonts w:ascii="Century Gothic" w:eastAsia="Times New Roman" w:hAnsi="Century Gothic" w:cs="Calibri"/>
                <w:color w:val="000000"/>
                <w:sz w:val="20"/>
                <w:szCs w:val="20"/>
                <w:lang w:eastAsia="es-MX"/>
              </w:rPr>
              <w:br/>
              <w:t>comité el proyecto de resolución.</w:t>
            </w:r>
          </w:p>
        </w:tc>
        <w:tc>
          <w:tcPr>
            <w:tcW w:w="1278" w:type="dxa"/>
            <w:shd w:val="clear" w:color="auto" w:fill="auto"/>
            <w:vAlign w:val="center"/>
            <w:hideMark/>
          </w:tcPr>
          <w:p w14:paraId="0AEF1302"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w:t>
            </w:r>
          </w:p>
        </w:tc>
        <w:tc>
          <w:tcPr>
            <w:tcW w:w="1072" w:type="dxa"/>
            <w:shd w:val="clear" w:color="auto" w:fill="auto"/>
            <w:vAlign w:val="center"/>
            <w:hideMark/>
          </w:tcPr>
          <w:p w14:paraId="10B8DFDD"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Convocatoria. - Orden del Día. - Bitácora.</w:t>
            </w:r>
          </w:p>
        </w:tc>
      </w:tr>
      <w:tr w:rsidR="006838B4" w:rsidRPr="008C2B66" w14:paraId="7A741535" w14:textId="77777777" w:rsidTr="008C2B66">
        <w:trPr>
          <w:trHeight w:val="1257"/>
        </w:trPr>
        <w:tc>
          <w:tcPr>
            <w:tcW w:w="1244" w:type="dxa"/>
            <w:shd w:val="clear" w:color="auto" w:fill="auto"/>
            <w:vAlign w:val="center"/>
            <w:hideMark/>
          </w:tcPr>
          <w:p w14:paraId="468AEF6B"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15</w:t>
            </w:r>
          </w:p>
        </w:tc>
        <w:tc>
          <w:tcPr>
            <w:tcW w:w="1452" w:type="dxa"/>
            <w:shd w:val="clear" w:color="auto" w:fill="auto"/>
            <w:vAlign w:val="center"/>
            <w:hideMark/>
          </w:tcPr>
          <w:p w14:paraId="5B0FABBE"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Comité</w:t>
            </w:r>
          </w:p>
        </w:tc>
        <w:tc>
          <w:tcPr>
            <w:tcW w:w="4163" w:type="dxa"/>
            <w:shd w:val="clear" w:color="auto" w:fill="auto"/>
            <w:vAlign w:val="center"/>
            <w:hideMark/>
          </w:tcPr>
          <w:p w14:paraId="033C89FE" w14:textId="7F579FC5"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Aprueba o modifica el proyecto de</w:t>
            </w:r>
            <w:r w:rsidRPr="008C2B66">
              <w:rPr>
                <w:rFonts w:ascii="Century Gothic" w:eastAsia="Times New Roman" w:hAnsi="Century Gothic" w:cs="Calibri"/>
                <w:color w:val="000000"/>
                <w:sz w:val="20"/>
                <w:szCs w:val="20"/>
                <w:lang w:eastAsia="es-MX"/>
              </w:rPr>
              <w:br/>
              <w:t>resolución.</w:t>
            </w:r>
          </w:p>
        </w:tc>
        <w:tc>
          <w:tcPr>
            <w:tcW w:w="1278" w:type="dxa"/>
            <w:shd w:val="clear" w:color="auto" w:fill="auto"/>
            <w:vAlign w:val="center"/>
            <w:hideMark/>
          </w:tcPr>
          <w:p w14:paraId="44869350"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w:t>
            </w:r>
          </w:p>
        </w:tc>
        <w:tc>
          <w:tcPr>
            <w:tcW w:w="1072" w:type="dxa"/>
            <w:shd w:val="clear" w:color="auto" w:fill="auto"/>
            <w:vAlign w:val="center"/>
            <w:hideMark/>
          </w:tcPr>
          <w:p w14:paraId="79CE4D30"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Acta de la sesión con el acuerdo que aprueba la resolución para la denuncia presentada.</w:t>
            </w:r>
          </w:p>
        </w:tc>
      </w:tr>
      <w:tr w:rsidR="006838B4" w:rsidRPr="008C2B66" w14:paraId="28DCE05D" w14:textId="77777777" w:rsidTr="008C2B66">
        <w:trPr>
          <w:trHeight w:val="1257"/>
        </w:trPr>
        <w:tc>
          <w:tcPr>
            <w:tcW w:w="1244" w:type="dxa"/>
            <w:shd w:val="clear" w:color="auto" w:fill="auto"/>
            <w:vAlign w:val="center"/>
            <w:hideMark/>
          </w:tcPr>
          <w:p w14:paraId="525E8C50"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16</w:t>
            </w:r>
          </w:p>
        </w:tc>
        <w:tc>
          <w:tcPr>
            <w:tcW w:w="1452" w:type="dxa"/>
            <w:shd w:val="clear" w:color="auto" w:fill="auto"/>
            <w:vAlign w:val="center"/>
            <w:hideMark/>
          </w:tcPr>
          <w:p w14:paraId="1039AEDC"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Secretario</w:t>
            </w:r>
          </w:p>
        </w:tc>
        <w:tc>
          <w:tcPr>
            <w:tcW w:w="4163" w:type="dxa"/>
            <w:shd w:val="clear" w:color="auto" w:fill="auto"/>
            <w:vAlign w:val="center"/>
            <w:hideMark/>
          </w:tcPr>
          <w:p w14:paraId="0FF5E094"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Notifica la resolución al</w:t>
            </w:r>
            <w:r w:rsidRPr="008C2B66">
              <w:rPr>
                <w:rFonts w:ascii="Century Gothic" w:eastAsia="Times New Roman" w:hAnsi="Century Gothic" w:cs="Calibri"/>
                <w:color w:val="000000"/>
                <w:sz w:val="20"/>
                <w:szCs w:val="20"/>
                <w:lang w:eastAsia="es-MX"/>
              </w:rPr>
              <w:br/>
              <w:t>Promovente, al servidor público</w:t>
            </w:r>
            <w:r w:rsidRPr="008C2B66">
              <w:rPr>
                <w:rFonts w:ascii="Century Gothic" w:eastAsia="Times New Roman" w:hAnsi="Century Gothic" w:cs="Calibri"/>
                <w:color w:val="000000"/>
                <w:sz w:val="20"/>
                <w:szCs w:val="20"/>
                <w:lang w:eastAsia="es-MX"/>
              </w:rPr>
              <w:br/>
              <w:t>involucrado y a su superior</w:t>
            </w:r>
            <w:r w:rsidRPr="008C2B66">
              <w:rPr>
                <w:rFonts w:ascii="Century Gothic" w:eastAsia="Times New Roman" w:hAnsi="Century Gothic" w:cs="Calibri"/>
                <w:color w:val="000000"/>
                <w:sz w:val="20"/>
                <w:szCs w:val="20"/>
                <w:lang w:eastAsia="es-MX"/>
              </w:rPr>
              <w:br/>
              <w:t>jerárquico</w:t>
            </w:r>
          </w:p>
        </w:tc>
        <w:tc>
          <w:tcPr>
            <w:tcW w:w="1278" w:type="dxa"/>
            <w:shd w:val="clear" w:color="auto" w:fill="auto"/>
            <w:vAlign w:val="center"/>
            <w:hideMark/>
          </w:tcPr>
          <w:p w14:paraId="66B53926" w14:textId="1F8DE568" w:rsidR="006838B4" w:rsidRPr="008C2B66" w:rsidRDefault="00281E29"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Cinco días hábiles a partir de la calificación sesión del comité</w:t>
            </w:r>
          </w:p>
        </w:tc>
        <w:tc>
          <w:tcPr>
            <w:tcW w:w="1072" w:type="dxa"/>
            <w:shd w:val="clear" w:color="auto" w:fill="auto"/>
            <w:vAlign w:val="center"/>
            <w:hideMark/>
          </w:tcPr>
          <w:p w14:paraId="515E4729"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Correo electrónico o, en su caso oficio. - Expediente de la denuncia.</w:t>
            </w:r>
          </w:p>
        </w:tc>
      </w:tr>
      <w:tr w:rsidR="006838B4" w:rsidRPr="008C2B66" w14:paraId="5E722A40" w14:textId="77777777" w:rsidTr="008C2B66">
        <w:trPr>
          <w:trHeight w:val="1257"/>
        </w:trPr>
        <w:tc>
          <w:tcPr>
            <w:tcW w:w="1244" w:type="dxa"/>
            <w:shd w:val="clear" w:color="auto" w:fill="auto"/>
            <w:vAlign w:val="center"/>
            <w:hideMark/>
          </w:tcPr>
          <w:p w14:paraId="3C981BEA"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17</w:t>
            </w:r>
          </w:p>
        </w:tc>
        <w:tc>
          <w:tcPr>
            <w:tcW w:w="1452" w:type="dxa"/>
            <w:shd w:val="clear" w:color="auto" w:fill="auto"/>
            <w:vAlign w:val="center"/>
            <w:hideMark/>
          </w:tcPr>
          <w:p w14:paraId="3273A877"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Comité</w:t>
            </w:r>
          </w:p>
        </w:tc>
        <w:tc>
          <w:tcPr>
            <w:tcW w:w="4163" w:type="dxa"/>
            <w:shd w:val="clear" w:color="auto" w:fill="auto"/>
            <w:vAlign w:val="center"/>
            <w:hideMark/>
          </w:tcPr>
          <w:p w14:paraId="1A12A983"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De considerarse que hubo una</w:t>
            </w:r>
            <w:r w:rsidRPr="008C2B66">
              <w:rPr>
                <w:rFonts w:ascii="Century Gothic" w:eastAsia="Times New Roman" w:hAnsi="Century Gothic" w:cs="Calibri"/>
                <w:color w:val="000000"/>
                <w:sz w:val="20"/>
                <w:szCs w:val="20"/>
                <w:lang w:eastAsia="es-MX"/>
              </w:rPr>
              <w:br/>
              <w:t>probable responsabilidad</w:t>
            </w:r>
            <w:r w:rsidRPr="008C2B66">
              <w:rPr>
                <w:rFonts w:ascii="Century Gothic" w:eastAsia="Times New Roman" w:hAnsi="Century Gothic" w:cs="Calibri"/>
                <w:color w:val="000000"/>
                <w:sz w:val="20"/>
                <w:szCs w:val="20"/>
                <w:lang w:eastAsia="es-MX"/>
              </w:rPr>
              <w:br/>
              <w:t>administrativa, comunica a las</w:t>
            </w:r>
            <w:r w:rsidRPr="008C2B66">
              <w:rPr>
                <w:rFonts w:ascii="Century Gothic" w:eastAsia="Times New Roman" w:hAnsi="Century Gothic" w:cs="Calibri"/>
                <w:color w:val="000000"/>
                <w:sz w:val="20"/>
                <w:szCs w:val="20"/>
                <w:lang w:eastAsia="es-MX"/>
              </w:rPr>
              <w:br/>
              <w:t>instancias que correspondan.</w:t>
            </w:r>
          </w:p>
        </w:tc>
        <w:tc>
          <w:tcPr>
            <w:tcW w:w="1278" w:type="dxa"/>
            <w:shd w:val="clear" w:color="auto" w:fill="auto"/>
            <w:vAlign w:val="center"/>
            <w:hideMark/>
          </w:tcPr>
          <w:p w14:paraId="58FDB69E" w14:textId="0ED1B7EE" w:rsidR="006838B4" w:rsidRPr="008C2B66" w:rsidRDefault="00281E29"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Diez días hábiles</w:t>
            </w:r>
            <w:r w:rsidRPr="008C2B66">
              <w:rPr>
                <w:rFonts w:ascii="Century Gothic" w:eastAsia="Times New Roman" w:hAnsi="Century Gothic" w:cs="Calibri"/>
                <w:color w:val="000000"/>
                <w:sz w:val="20"/>
                <w:szCs w:val="20"/>
                <w:lang w:eastAsia="es-MX"/>
              </w:rPr>
              <w:br/>
              <w:t>a partir de la</w:t>
            </w:r>
            <w:r w:rsidRPr="008C2B66">
              <w:rPr>
                <w:rFonts w:ascii="Century Gothic" w:eastAsia="Times New Roman" w:hAnsi="Century Gothic" w:cs="Calibri"/>
                <w:color w:val="000000"/>
                <w:sz w:val="20"/>
                <w:szCs w:val="20"/>
                <w:lang w:eastAsia="es-MX"/>
              </w:rPr>
              <w:br/>
              <w:t>calificación sesión del comité</w:t>
            </w:r>
          </w:p>
        </w:tc>
        <w:tc>
          <w:tcPr>
            <w:tcW w:w="1072" w:type="dxa"/>
            <w:shd w:val="clear" w:color="auto" w:fill="auto"/>
            <w:vAlign w:val="center"/>
            <w:hideMark/>
          </w:tcPr>
          <w:p w14:paraId="1853B5CD"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Oficio - Expediente de la denuncia.</w:t>
            </w:r>
          </w:p>
        </w:tc>
      </w:tr>
      <w:tr w:rsidR="006838B4" w:rsidRPr="008C2B66" w14:paraId="58D2D66A" w14:textId="77777777" w:rsidTr="008C2B66">
        <w:trPr>
          <w:trHeight w:val="295"/>
        </w:trPr>
        <w:tc>
          <w:tcPr>
            <w:tcW w:w="1244" w:type="dxa"/>
            <w:shd w:val="clear" w:color="auto" w:fill="auto"/>
            <w:vAlign w:val="center"/>
            <w:hideMark/>
          </w:tcPr>
          <w:p w14:paraId="5CCBBC9A"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18</w:t>
            </w:r>
          </w:p>
        </w:tc>
        <w:tc>
          <w:tcPr>
            <w:tcW w:w="1452" w:type="dxa"/>
            <w:shd w:val="clear" w:color="auto" w:fill="auto"/>
            <w:vAlign w:val="center"/>
            <w:hideMark/>
          </w:tcPr>
          <w:p w14:paraId="0F0F5A9B"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Secretario</w:t>
            </w:r>
          </w:p>
        </w:tc>
        <w:tc>
          <w:tcPr>
            <w:tcW w:w="4163" w:type="dxa"/>
            <w:shd w:val="clear" w:color="auto" w:fill="auto"/>
            <w:vAlign w:val="center"/>
            <w:hideMark/>
          </w:tcPr>
          <w:p w14:paraId="5B13AD0C"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Concluye protocolo.</w:t>
            </w:r>
          </w:p>
        </w:tc>
        <w:tc>
          <w:tcPr>
            <w:tcW w:w="1278" w:type="dxa"/>
            <w:shd w:val="clear" w:color="auto" w:fill="auto"/>
            <w:vAlign w:val="center"/>
            <w:hideMark/>
          </w:tcPr>
          <w:p w14:paraId="1CE27CCE"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 </w:t>
            </w:r>
          </w:p>
        </w:tc>
        <w:tc>
          <w:tcPr>
            <w:tcW w:w="1072" w:type="dxa"/>
            <w:shd w:val="clear" w:color="auto" w:fill="auto"/>
            <w:vAlign w:val="center"/>
            <w:hideMark/>
          </w:tcPr>
          <w:p w14:paraId="37DA9D57" w14:textId="77777777" w:rsidR="006838B4" w:rsidRPr="008C2B66" w:rsidRDefault="006838B4" w:rsidP="008C2B66">
            <w:pPr>
              <w:spacing w:after="0" w:line="240" w:lineRule="auto"/>
              <w:jc w:val="center"/>
              <w:rPr>
                <w:rFonts w:ascii="Century Gothic" w:eastAsia="Times New Roman" w:hAnsi="Century Gothic" w:cs="Calibri"/>
                <w:color w:val="000000"/>
                <w:sz w:val="20"/>
                <w:szCs w:val="20"/>
                <w:lang w:eastAsia="es-MX"/>
              </w:rPr>
            </w:pPr>
            <w:r w:rsidRPr="008C2B66">
              <w:rPr>
                <w:rFonts w:ascii="Century Gothic" w:eastAsia="Times New Roman" w:hAnsi="Century Gothic" w:cs="Calibri"/>
                <w:color w:val="000000"/>
                <w:sz w:val="20"/>
                <w:szCs w:val="20"/>
                <w:lang w:eastAsia="es-MX"/>
              </w:rPr>
              <w:t>Expediente de la denuncia. - Evidencia de la respuesta al Promovente. - Bitácora.</w:t>
            </w:r>
          </w:p>
        </w:tc>
      </w:tr>
    </w:tbl>
    <w:p w14:paraId="7951F62B" w14:textId="1735CFBC" w:rsidR="00CD70DD" w:rsidRPr="008C2B66" w:rsidRDefault="00CD70DD" w:rsidP="008C2B66">
      <w:pPr>
        <w:pStyle w:val="Prrafodelista"/>
        <w:ind w:left="0"/>
        <w:jc w:val="both"/>
        <w:rPr>
          <w:rFonts w:ascii="Century Gothic" w:hAnsi="Century Gothic"/>
          <w:sz w:val="20"/>
          <w:szCs w:val="20"/>
        </w:rPr>
      </w:pPr>
    </w:p>
    <w:p w14:paraId="31582B24" w14:textId="77777777" w:rsidR="00D40512" w:rsidRPr="00700E81" w:rsidRDefault="00D40512" w:rsidP="00462987">
      <w:pPr>
        <w:pStyle w:val="Prrafodelista"/>
        <w:ind w:left="0"/>
        <w:jc w:val="both"/>
        <w:rPr>
          <w:rFonts w:ascii="Century Gothic" w:hAnsi="Century Gothic"/>
        </w:rPr>
      </w:pPr>
    </w:p>
    <w:p w14:paraId="067D69B4" w14:textId="4452A386" w:rsidR="00C325B3" w:rsidRPr="00700E81" w:rsidRDefault="00C325B3" w:rsidP="00462987">
      <w:pPr>
        <w:pStyle w:val="Prrafodelista"/>
        <w:ind w:left="0"/>
        <w:jc w:val="both"/>
        <w:rPr>
          <w:rFonts w:ascii="Century Gothic" w:hAnsi="Century Gothic"/>
        </w:rPr>
      </w:pPr>
      <w:r w:rsidRPr="00700E81">
        <w:rPr>
          <w:rFonts w:ascii="Century Gothic" w:hAnsi="Century Gothic"/>
        </w:rPr>
        <w:t>DIAGRAMA DE FLUJO 1</w:t>
      </w:r>
      <w:r w:rsidR="005F6424" w:rsidRPr="00700E81">
        <w:rPr>
          <w:rFonts w:ascii="Century Gothic" w:hAnsi="Century Gothic"/>
        </w:rPr>
        <w:t xml:space="preserve"> RECEPCIÓN Y REGISTRO DE DENUNCIAS</w:t>
      </w:r>
    </w:p>
    <w:p w14:paraId="57597D5B" w14:textId="0F0FEABA" w:rsidR="00C325B3" w:rsidRPr="00700E81" w:rsidRDefault="00700E81" w:rsidP="00462987">
      <w:pPr>
        <w:pStyle w:val="Prrafodelista"/>
        <w:ind w:left="0"/>
        <w:jc w:val="both"/>
        <w:rPr>
          <w:rFonts w:ascii="Century Gothic" w:hAnsi="Century Gothic"/>
        </w:rPr>
      </w:pPr>
      <w:r w:rsidRPr="00700E81">
        <w:rPr>
          <w:rFonts w:ascii="Century Gothic" w:hAnsi="Century Gothic"/>
          <w:noProof/>
          <w:lang w:eastAsia="es-MX"/>
        </w:rPr>
        <mc:AlternateContent>
          <mc:Choice Requires="wpg">
            <w:drawing>
              <wp:anchor distT="0" distB="0" distL="114300" distR="114300" simplePos="0" relativeHeight="251664384" behindDoc="0" locked="0" layoutInCell="1" allowOverlap="1" wp14:anchorId="226B7AB0" wp14:editId="129B0E49">
                <wp:simplePos x="0" y="0"/>
                <wp:positionH relativeFrom="column">
                  <wp:posOffset>11686</wp:posOffset>
                </wp:positionH>
                <wp:positionV relativeFrom="paragraph">
                  <wp:posOffset>176757</wp:posOffset>
                </wp:positionV>
                <wp:extent cx="5568286" cy="4490114"/>
                <wp:effectExtent l="0" t="0" r="0" b="5715"/>
                <wp:wrapNone/>
                <wp:docPr id="1" name="Grupo 47"/>
                <wp:cNvGraphicFramePr/>
                <a:graphic xmlns:a="http://schemas.openxmlformats.org/drawingml/2006/main">
                  <a:graphicData uri="http://schemas.microsoft.com/office/word/2010/wordprocessingGroup">
                    <wpg:wgp>
                      <wpg:cNvGrpSpPr/>
                      <wpg:grpSpPr>
                        <a:xfrm>
                          <a:off x="0" y="0"/>
                          <a:ext cx="5568286" cy="4490114"/>
                          <a:chOff x="0" y="0"/>
                          <a:chExt cx="4344465" cy="6889077"/>
                        </a:xfrm>
                      </wpg:grpSpPr>
                      <pic:pic xmlns:pic="http://schemas.openxmlformats.org/drawingml/2006/picture">
                        <pic:nvPicPr>
                          <pic:cNvPr id="3" name="Imagen 3"/>
                          <pic:cNvPicPr>
                            <a:picLocks noChangeAspect="1"/>
                          </pic:cNvPicPr>
                        </pic:nvPicPr>
                        <pic:blipFill rotWithShape="1">
                          <a:blip r:embed="rId14"/>
                          <a:srcRect r="30477"/>
                          <a:stretch/>
                        </pic:blipFill>
                        <pic:spPr>
                          <a:xfrm>
                            <a:off x="0" y="0"/>
                            <a:ext cx="4344465" cy="6889077"/>
                          </a:xfrm>
                          <a:prstGeom prst="rect">
                            <a:avLst/>
                          </a:prstGeom>
                        </pic:spPr>
                      </pic:pic>
                      <wpg:grpSp>
                        <wpg:cNvPr id="4" name="Grupo 4"/>
                        <wpg:cNvGrpSpPr/>
                        <wpg:grpSpPr>
                          <a:xfrm>
                            <a:off x="80906" y="631067"/>
                            <a:ext cx="3985275" cy="5162933"/>
                            <a:chOff x="80912" y="631050"/>
                            <a:chExt cx="4166499" cy="5163958"/>
                          </a:xfrm>
                        </wpg:grpSpPr>
                        <wps:wsp>
                          <wps:cNvPr id="5" name="Conector recto de flecha 5"/>
                          <wps:cNvCnPr>
                            <a:cxnSpLocks/>
                          </wps:cNvCnPr>
                          <wps:spPr>
                            <a:xfrm>
                              <a:off x="998066" y="764132"/>
                              <a:ext cx="5035" cy="5495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6" name="Grupo 6"/>
                          <wpg:cNvGrpSpPr/>
                          <wpg:grpSpPr>
                            <a:xfrm>
                              <a:off x="80912" y="631050"/>
                              <a:ext cx="4166499" cy="5163958"/>
                              <a:chOff x="80912" y="631050"/>
                              <a:chExt cx="4166499" cy="5163958"/>
                            </a:xfrm>
                          </wpg:grpSpPr>
                          <wpg:grpSp>
                            <wpg:cNvPr id="8" name="Grupo 8"/>
                            <wpg:cNvGrpSpPr/>
                            <wpg:grpSpPr>
                              <a:xfrm>
                                <a:off x="80912" y="631050"/>
                                <a:ext cx="4159013" cy="3189245"/>
                                <a:chOff x="80912" y="591145"/>
                                <a:chExt cx="4161542" cy="4705619"/>
                              </a:xfrm>
                            </wpg:grpSpPr>
                            <wps:wsp>
                              <wps:cNvPr id="9" name="Terminador 61"/>
                              <wps:cNvSpPr/>
                              <wps:spPr>
                                <a:xfrm>
                                  <a:off x="567793" y="591145"/>
                                  <a:ext cx="946292" cy="638078"/>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0F77D4F8" w14:textId="77777777" w:rsidR="004F4C44" w:rsidRPr="00700E81" w:rsidRDefault="004F4C44" w:rsidP="00C325B3">
                                    <w:pPr>
                                      <w:spacing w:line="254" w:lineRule="auto"/>
                                      <w:jc w:val="center"/>
                                      <w:rPr>
                                        <w:rFonts w:eastAsia="Calibri" w:hAnsi="Calibri"/>
                                        <w:color w:val="000000"/>
                                        <w:kern w:val="24"/>
                                        <w:sz w:val="14"/>
                                        <w:szCs w:val="14"/>
                                      </w:rPr>
                                    </w:pPr>
                                    <w:r w:rsidRPr="00700E81">
                                      <w:rPr>
                                        <w:rFonts w:eastAsia="Calibri" w:hAnsi="Calibri"/>
                                        <w:color w:val="000000"/>
                                        <w:kern w:val="24"/>
                                        <w:sz w:val="14"/>
                                        <w:szCs w:val="14"/>
                                      </w:rPr>
                                      <w:t>INICIO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ángulo 10"/>
                              <wps:cNvSpPr/>
                              <wps:spPr>
                                <a:xfrm>
                                  <a:off x="80912" y="1591190"/>
                                  <a:ext cx="1833268" cy="1738479"/>
                                </a:xfrm>
                                <a:prstGeom prst="rect">
                                  <a:avLst/>
                                </a:prstGeom>
                              </wps:spPr>
                              <wps:style>
                                <a:lnRef idx="2">
                                  <a:schemeClr val="dk1"/>
                                </a:lnRef>
                                <a:fillRef idx="1">
                                  <a:schemeClr val="lt1"/>
                                </a:fillRef>
                                <a:effectRef idx="0">
                                  <a:schemeClr val="dk1"/>
                                </a:effectRef>
                                <a:fontRef idx="minor">
                                  <a:schemeClr val="dk1"/>
                                </a:fontRef>
                              </wps:style>
                              <wps:txbx>
                                <w:txbxContent>
                                  <w:p w14:paraId="2B11F670" w14:textId="77777777" w:rsidR="004F4C44" w:rsidRPr="005078F5" w:rsidRDefault="004F4C44" w:rsidP="00C325B3">
                                    <w:pPr>
                                      <w:spacing w:line="254" w:lineRule="auto"/>
                                      <w:jc w:val="center"/>
                                      <w:rPr>
                                        <w:rFonts w:eastAsia="Calibri" w:hAnsi="Calibri"/>
                                        <w:color w:val="000000"/>
                                        <w:kern w:val="24"/>
                                        <w:sz w:val="20"/>
                                        <w:szCs w:val="20"/>
                                      </w:rPr>
                                    </w:pPr>
                                    <w:r w:rsidRPr="005078F5">
                                      <w:rPr>
                                        <w:rFonts w:eastAsia="Calibri" w:hAnsi="Calibri"/>
                                        <w:color w:val="000000"/>
                                        <w:kern w:val="24"/>
                                        <w:sz w:val="20"/>
                                        <w:szCs w:val="20"/>
                                      </w:rPr>
                                      <w:t>"Inicia con la presentación de una denuncia, de presuntos incumplimientos al Código de Ética Principios y Valores."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2404389" y="1475587"/>
                                  <a:ext cx="1833268" cy="1126445"/>
                                </a:xfrm>
                                <a:prstGeom prst="rect">
                                  <a:avLst/>
                                </a:prstGeom>
                              </wps:spPr>
                              <wps:style>
                                <a:lnRef idx="2">
                                  <a:schemeClr val="dk1"/>
                                </a:lnRef>
                                <a:fillRef idx="1">
                                  <a:schemeClr val="lt1"/>
                                </a:fillRef>
                                <a:effectRef idx="0">
                                  <a:schemeClr val="dk1"/>
                                </a:effectRef>
                                <a:fontRef idx="minor">
                                  <a:schemeClr val="dk1"/>
                                </a:fontRef>
                              </wps:style>
                              <wps:txbx>
                                <w:txbxContent>
                                  <w:p w14:paraId="76367FE8" w14:textId="77777777" w:rsidR="004F4C44" w:rsidRPr="00397807" w:rsidRDefault="004F4C44" w:rsidP="005078F5">
                                    <w:pPr>
                                      <w:spacing w:after="0" w:line="240" w:lineRule="auto"/>
                                      <w:jc w:val="center"/>
                                      <w:rPr>
                                        <w:rFonts w:eastAsia="Calibri" w:hAnsi="Calibri"/>
                                        <w:color w:val="000000"/>
                                        <w:kern w:val="24"/>
                                        <w:sz w:val="18"/>
                                        <w:szCs w:val="18"/>
                                      </w:rPr>
                                    </w:pPr>
                                    <w:r w:rsidRPr="00397807">
                                      <w:rPr>
                                        <w:rFonts w:eastAsia="Calibri" w:hAnsi="Calibri"/>
                                        <w:color w:val="000000"/>
                                        <w:kern w:val="24"/>
                                        <w:sz w:val="18"/>
                                        <w:szCs w:val="18"/>
                                      </w:rPr>
                                      <w:t>Asigna número de folio y verifica</w:t>
                                    </w:r>
                                  </w:p>
                                  <w:p w14:paraId="23D5EE14" w14:textId="77777777" w:rsidR="004F4C44" w:rsidRPr="00397807" w:rsidRDefault="004F4C44" w:rsidP="005078F5">
                                    <w:pPr>
                                      <w:spacing w:after="0" w:line="240" w:lineRule="auto"/>
                                      <w:jc w:val="center"/>
                                      <w:rPr>
                                        <w:rFonts w:eastAsia="Calibri" w:hAnsi="Calibri"/>
                                        <w:color w:val="000000"/>
                                        <w:kern w:val="24"/>
                                        <w:sz w:val="18"/>
                                        <w:szCs w:val="18"/>
                                      </w:rPr>
                                    </w:pPr>
                                    <w:r w:rsidRPr="00397807">
                                      <w:rPr>
                                        <w:rFonts w:eastAsia="Calibri" w:hAnsi="Calibri"/>
                                        <w:color w:val="000000"/>
                                        <w:kern w:val="24"/>
                                        <w:sz w:val="18"/>
                                        <w:szCs w:val="18"/>
                                      </w:rPr>
                                      <w:t>que cumpla los requisitos.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a:off x="2396898" y="3845131"/>
                                  <a:ext cx="1845556" cy="1451633"/>
                                </a:xfrm>
                                <a:prstGeom prst="rect">
                                  <a:avLst/>
                                </a:prstGeom>
                              </wps:spPr>
                              <wps:style>
                                <a:lnRef idx="2">
                                  <a:schemeClr val="dk1"/>
                                </a:lnRef>
                                <a:fillRef idx="1">
                                  <a:schemeClr val="lt1"/>
                                </a:fillRef>
                                <a:effectRef idx="0">
                                  <a:schemeClr val="dk1"/>
                                </a:effectRef>
                                <a:fontRef idx="minor">
                                  <a:schemeClr val="dk1"/>
                                </a:fontRef>
                              </wps:style>
                              <wps:txbx>
                                <w:txbxContent>
                                  <w:p w14:paraId="6E691F7B" w14:textId="77777777" w:rsidR="004F4C44" w:rsidRPr="005078F5" w:rsidRDefault="004F4C44" w:rsidP="00C325B3">
                                    <w:pPr>
                                      <w:spacing w:line="254" w:lineRule="auto"/>
                                      <w:jc w:val="center"/>
                                      <w:rPr>
                                        <w:rFonts w:eastAsia="Calibri" w:hAnsi="Calibri"/>
                                        <w:color w:val="000000"/>
                                        <w:kern w:val="24"/>
                                        <w:sz w:val="20"/>
                                        <w:szCs w:val="20"/>
                                      </w:rPr>
                                    </w:pPr>
                                    <w:r w:rsidRPr="005078F5">
                                      <w:rPr>
                                        <w:rFonts w:eastAsia="Calibri" w:hAnsi="Calibri"/>
                                        <w:color w:val="000000"/>
                                        <w:kern w:val="24"/>
                                        <w:sz w:val="20"/>
                                        <w:szCs w:val="20"/>
                                      </w:rPr>
                                      <w:t>"En el supuesto de que la denuncia no cumpla los requisitos, solicita al Promovente que se subsane."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ángulo 13"/>
                              <wps:cNvSpPr/>
                              <wps:spPr>
                                <a:xfrm>
                                  <a:off x="194984" y="4126262"/>
                                  <a:ext cx="1705506" cy="1036967"/>
                                </a:xfrm>
                                <a:prstGeom prst="rect">
                                  <a:avLst/>
                                </a:prstGeom>
                              </wps:spPr>
                              <wps:style>
                                <a:lnRef idx="2">
                                  <a:schemeClr val="dk1"/>
                                </a:lnRef>
                                <a:fillRef idx="1">
                                  <a:schemeClr val="lt1"/>
                                </a:fillRef>
                                <a:effectRef idx="0">
                                  <a:schemeClr val="dk1"/>
                                </a:effectRef>
                                <a:fontRef idx="minor">
                                  <a:schemeClr val="dk1"/>
                                </a:fontRef>
                              </wps:style>
                              <wps:txbx>
                                <w:txbxContent>
                                  <w:p w14:paraId="0A2F87AF" w14:textId="77777777" w:rsidR="004F4C44" w:rsidRPr="00397807" w:rsidRDefault="004F4C44" w:rsidP="00C325B3">
                                    <w:pPr>
                                      <w:spacing w:line="254" w:lineRule="auto"/>
                                      <w:jc w:val="center"/>
                                      <w:rPr>
                                        <w:rFonts w:eastAsia="Calibri" w:hAnsi="Calibri"/>
                                        <w:color w:val="000000"/>
                                        <w:kern w:val="24"/>
                                      </w:rPr>
                                    </w:pPr>
                                    <w:r w:rsidRPr="00397807">
                                      <w:rPr>
                                        <w:rFonts w:eastAsia="Calibri" w:hAnsi="Calibri"/>
                                        <w:color w:val="000000"/>
                                        <w:kern w:val="24"/>
                                      </w:rPr>
                                      <w:t>Si hay omisiones en la denuncia, las subsana.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6" name="Rectángulo 16"/>
                            <wps:cNvSpPr/>
                            <wps:spPr>
                              <a:xfrm>
                                <a:off x="2415258" y="5419463"/>
                                <a:ext cx="1832153" cy="375545"/>
                              </a:xfrm>
                              <a:prstGeom prst="rect">
                                <a:avLst/>
                              </a:prstGeom>
                            </wps:spPr>
                            <wps:style>
                              <a:lnRef idx="2">
                                <a:schemeClr val="dk1"/>
                              </a:lnRef>
                              <a:fillRef idx="1">
                                <a:schemeClr val="lt1"/>
                              </a:fillRef>
                              <a:effectRef idx="0">
                                <a:schemeClr val="dk1"/>
                              </a:effectRef>
                              <a:fontRef idx="minor">
                                <a:schemeClr val="dk1"/>
                              </a:fontRef>
                            </wps:style>
                            <wps:txbx>
                              <w:txbxContent>
                                <w:p w14:paraId="11061DBF" w14:textId="77777777" w:rsidR="004F4C44" w:rsidRPr="005078F5" w:rsidRDefault="004F4C44" w:rsidP="00C325B3">
                                  <w:pPr>
                                    <w:spacing w:line="254" w:lineRule="auto"/>
                                    <w:jc w:val="center"/>
                                    <w:rPr>
                                      <w:rFonts w:eastAsia="Times New Roman" w:hAnsi="Calibri"/>
                                      <w:color w:val="000000" w:themeColor="dark1"/>
                                      <w:kern w:val="24"/>
                                      <w:sz w:val="18"/>
                                      <w:szCs w:val="18"/>
                                    </w:rPr>
                                  </w:pPr>
                                  <w:r w:rsidRPr="005078F5">
                                    <w:rPr>
                                      <w:rFonts w:eastAsia="Times New Roman" w:hAnsi="Calibri"/>
                                      <w:color w:val="000000" w:themeColor="dark1"/>
                                      <w:kern w:val="24"/>
                                      <w:sz w:val="18"/>
                                      <w:szCs w:val="18"/>
                                    </w:rPr>
                                    <w:t xml:space="preserve">Elabora y entrega acuse al Promovente.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Conector recto de flecha 17"/>
                          <wps:cNvCnPr>
                            <a:cxnSpLocks/>
                          </wps:cNvCnPr>
                          <wps:spPr>
                            <a:xfrm flipH="1">
                              <a:off x="1892601" y="3381481"/>
                              <a:ext cx="5027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Conector recto de flecha 18"/>
                          <wps:cNvCnPr>
                            <a:cxnSpLocks/>
                          </wps:cNvCnPr>
                          <wps:spPr>
                            <a:xfrm>
                              <a:off x="1913065" y="1851095"/>
                              <a:ext cx="4823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 name="Rectángulo 19"/>
                        <wps:cNvSpPr/>
                        <wps:spPr>
                          <a:xfrm>
                            <a:off x="2302150" y="3968003"/>
                            <a:ext cx="1764347" cy="1247132"/>
                          </a:xfrm>
                          <a:prstGeom prst="rect">
                            <a:avLst/>
                          </a:prstGeom>
                        </wps:spPr>
                        <wps:style>
                          <a:lnRef idx="2">
                            <a:schemeClr val="dk1"/>
                          </a:lnRef>
                          <a:fillRef idx="1">
                            <a:schemeClr val="lt1"/>
                          </a:fillRef>
                          <a:effectRef idx="0">
                            <a:schemeClr val="dk1"/>
                          </a:effectRef>
                          <a:fontRef idx="minor">
                            <a:schemeClr val="dk1"/>
                          </a:fontRef>
                        </wps:style>
                        <wps:txbx>
                          <w:txbxContent>
                            <w:p w14:paraId="229D7BE9" w14:textId="77777777" w:rsidR="004F4C44" w:rsidRPr="00397807" w:rsidRDefault="004F4C44" w:rsidP="00C325B3">
                              <w:pPr>
                                <w:jc w:val="center"/>
                                <w:rPr>
                                  <w:rFonts w:hAnsi="Calibri"/>
                                  <w:color w:val="000000" w:themeColor="dark1"/>
                                  <w:kern w:val="24"/>
                                  <w:sz w:val="17"/>
                                  <w:szCs w:val="17"/>
                                </w:rPr>
                              </w:pPr>
                              <w:r w:rsidRPr="00397807">
                                <w:rPr>
                                  <w:rFonts w:hAnsi="Calibri"/>
                                  <w:color w:val="000000" w:themeColor="dark1"/>
                                  <w:kern w:val="24"/>
                                  <w:sz w:val="17"/>
                                  <w:szCs w:val="17"/>
                                </w:rPr>
                                <w:t>"En el supuesto de que no se subsanen las omisiones de la denuncia en término, archiva el expediente como concluido, previa justificación ante el Cometiese informa al Promovente"</w:t>
                              </w:r>
                            </w:p>
                          </w:txbxContent>
                        </wps:txbx>
                        <wps:bodyPr rtlCol="0" anchor="ctr"/>
                      </wps:wsp>
                      <wps:wsp>
                        <wps:cNvPr id="20" name="Conector recto de flecha 20"/>
                        <wps:cNvCnPr>
                          <a:cxnSpLocks/>
                        </wps:cNvCnPr>
                        <wps:spPr>
                          <a:xfrm flipH="1">
                            <a:off x="3177162" y="1993682"/>
                            <a:ext cx="1288" cy="8423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Conector recto de flecha 21"/>
                        <wps:cNvCnPr>
                          <a:cxnSpLocks/>
                        </wps:cNvCnPr>
                        <wps:spPr>
                          <a:xfrm>
                            <a:off x="3177162" y="3819683"/>
                            <a:ext cx="7162" cy="148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Conector recto de flecha 22"/>
                        <wps:cNvCnPr>
                          <a:cxnSpLocks/>
                        </wps:cNvCnPr>
                        <wps:spPr>
                          <a:xfrm>
                            <a:off x="3169999" y="5212420"/>
                            <a:ext cx="7162" cy="2061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rminador 61"/>
                        <wps:cNvSpPr/>
                        <wps:spPr>
                          <a:xfrm>
                            <a:off x="2436160" y="6052066"/>
                            <a:ext cx="1495796" cy="585738"/>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485115DE" w14:textId="77777777" w:rsidR="004F4C44" w:rsidRPr="005078F5" w:rsidRDefault="004F4C44" w:rsidP="00C325B3">
                              <w:pPr>
                                <w:spacing w:line="254" w:lineRule="auto"/>
                                <w:jc w:val="center"/>
                                <w:rPr>
                                  <w:rFonts w:eastAsia="Calibri" w:hAnsi="Calibri"/>
                                  <w:color w:val="000000"/>
                                  <w:kern w:val="24"/>
                                  <w:sz w:val="20"/>
                                  <w:szCs w:val="20"/>
                                </w:rPr>
                              </w:pPr>
                              <w:r w:rsidRPr="005078F5">
                                <w:rPr>
                                  <w:rFonts w:eastAsia="Calibri" w:hAnsi="Calibri"/>
                                  <w:color w:val="000000"/>
                                  <w:kern w:val="24"/>
                                  <w:sz w:val="20"/>
                                  <w:szCs w:val="20"/>
                                </w:rPr>
                                <w:t>FIN DE PROCEDIMIENTO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Conector recto de flecha 24"/>
                        <wps:cNvCnPr>
                          <a:cxnSpLocks/>
                        </wps:cNvCnPr>
                        <wps:spPr>
                          <a:xfrm>
                            <a:off x="3187017" y="5845992"/>
                            <a:ext cx="7162" cy="2061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6B7AB0" id="Grupo 47" o:spid="_x0000_s1027" style="position:absolute;left:0;text-align:left;margin-left:.9pt;margin-top:13.9pt;width:438.45pt;height:353.55pt;z-index:251664384;mso-width-relative:margin;mso-height-relative:margin" coordsize="43444,6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8" type="#_x0000_t75" style="position:absolute;width:43444;height:6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">
                  <v:imagedata r:id="rId15" o:title="" cropright="19973f"/>
                </v:shape>
                <v:group id="Grupo 4" o:spid="_x0000_s1029" style="position:absolute;left:809;top:6310;width:39852;height:51630" coordorigin="809,6310" coordsize="41664,5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Conector recto de flecha 5" o:spid="_x0000_s1030" type="#_x0000_t32" style="position:absolute;left:9980;top:7641;width:51;height:5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o:lock v:ext="edit" shapetype="f"/>
                  </v:shape>
                  <v:group id="Grupo 6" o:spid="_x0000_s1031" style="position:absolute;left:809;top:6310;width:41665;height:51640" coordorigin="809,6310" coordsize="41664,5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o 8" o:spid="_x0000_s1032" style="position:absolute;left:809;top:6310;width:41590;height:31892" coordorigin="809,5911" coordsize="41615,4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116" coordsize="21600,21600" o:spt="116" path="m3475,qx,10800,3475,21600l18125,21600qx21600,10800,18125,xe">
                        <v:stroke joinstyle="miter"/>
                        <v:path gradientshapeok="t" o:connecttype="rect" textboxrect="1018,3163,20582,18437"/>
                      </v:shapetype>
                      <v:shape id="Terminador 61" o:spid="_x0000_s1033" type="#_x0000_t116" style="position:absolute;left:5677;top:5911;width:9463;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" fillcolor="white [3201]" strokecolor="black [3200]" strokeweight="1pt">
                        <v:textbox>
                          <w:txbxContent>
                            <w:p w14:paraId="0F77D4F8" w14:textId="77777777" w:rsidR="004F4C44" w:rsidRPr="00700E81" w:rsidRDefault="004F4C44" w:rsidP="00C325B3">
                              <w:pPr>
                                <w:spacing w:line="254" w:lineRule="auto"/>
                                <w:jc w:val="center"/>
                                <w:rPr>
                                  <w:rFonts w:eastAsia="Calibri" w:hAnsi="Calibri"/>
                                  <w:color w:val="000000"/>
                                  <w:kern w:val="24"/>
                                  <w:sz w:val="14"/>
                                  <w:szCs w:val="14"/>
                                </w:rPr>
                              </w:pPr>
                              <w:r w:rsidRPr="00700E81">
                                <w:rPr>
                                  <w:rFonts w:eastAsia="Calibri" w:hAnsi="Calibri"/>
                                  <w:color w:val="000000"/>
                                  <w:kern w:val="24"/>
                                  <w:sz w:val="14"/>
                                  <w:szCs w:val="14"/>
                                </w:rPr>
                                <w:t>INICIO</w:t>
                              </w:r>
                            </w:p>
                          </w:txbxContent>
                        </v:textbox>
                      </v:shape>
                      <v:rect id="Rectángulo 10" o:spid="_x0000_s1034" style="position:absolute;left:809;top:15911;width:18332;height:1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2B11F670" w14:textId="77777777" w:rsidR="004F4C44" w:rsidRPr="005078F5" w:rsidRDefault="004F4C44" w:rsidP="00C325B3">
                              <w:pPr>
                                <w:spacing w:line="254" w:lineRule="auto"/>
                                <w:jc w:val="center"/>
                                <w:rPr>
                                  <w:rFonts w:eastAsia="Calibri" w:hAnsi="Calibri"/>
                                  <w:color w:val="000000"/>
                                  <w:kern w:val="24"/>
                                  <w:sz w:val="20"/>
                                  <w:szCs w:val="20"/>
                                </w:rPr>
                              </w:pPr>
                              <w:r w:rsidRPr="005078F5">
                                <w:rPr>
                                  <w:rFonts w:eastAsia="Calibri" w:hAnsi="Calibri"/>
                                  <w:color w:val="000000"/>
                                  <w:kern w:val="24"/>
                                  <w:sz w:val="20"/>
                                  <w:szCs w:val="20"/>
                                </w:rPr>
                                <w:t>"Inicia con la presentación de una denuncia, de presuntos incumplimientos al Código de Ética Principios y Valores."</w:t>
                              </w:r>
                            </w:p>
                          </w:txbxContent>
                        </v:textbox>
                      </v:rect>
                      <v:rect id="Rectángulo 11" o:spid="_x0000_s1035" style="position:absolute;left:24043;top:14755;width:18333;height:1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76367FE8" w14:textId="77777777" w:rsidR="004F4C44" w:rsidRPr="00397807" w:rsidRDefault="004F4C44" w:rsidP="005078F5">
                              <w:pPr>
                                <w:spacing w:after="0" w:line="240" w:lineRule="auto"/>
                                <w:jc w:val="center"/>
                                <w:rPr>
                                  <w:rFonts w:eastAsia="Calibri" w:hAnsi="Calibri"/>
                                  <w:color w:val="000000"/>
                                  <w:kern w:val="24"/>
                                  <w:sz w:val="18"/>
                                  <w:szCs w:val="18"/>
                                </w:rPr>
                              </w:pPr>
                              <w:r w:rsidRPr="00397807">
                                <w:rPr>
                                  <w:rFonts w:eastAsia="Calibri" w:hAnsi="Calibri"/>
                                  <w:color w:val="000000"/>
                                  <w:kern w:val="24"/>
                                  <w:sz w:val="18"/>
                                  <w:szCs w:val="18"/>
                                </w:rPr>
                                <w:t>Asigna número de folio y verifica</w:t>
                              </w:r>
                            </w:p>
                            <w:p w14:paraId="23D5EE14" w14:textId="77777777" w:rsidR="004F4C44" w:rsidRPr="00397807" w:rsidRDefault="004F4C44" w:rsidP="005078F5">
                              <w:pPr>
                                <w:spacing w:after="0" w:line="240" w:lineRule="auto"/>
                                <w:jc w:val="center"/>
                                <w:rPr>
                                  <w:rFonts w:eastAsia="Calibri" w:hAnsi="Calibri"/>
                                  <w:color w:val="000000"/>
                                  <w:kern w:val="24"/>
                                  <w:sz w:val="18"/>
                                  <w:szCs w:val="18"/>
                                </w:rPr>
                              </w:pPr>
                              <w:r w:rsidRPr="00397807">
                                <w:rPr>
                                  <w:rFonts w:eastAsia="Calibri" w:hAnsi="Calibri"/>
                                  <w:color w:val="000000"/>
                                  <w:kern w:val="24"/>
                                  <w:sz w:val="18"/>
                                  <w:szCs w:val="18"/>
                                </w:rPr>
                                <w:t>que cumpla los requisitos.</w:t>
                              </w:r>
                            </w:p>
                          </w:txbxContent>
                        </v:textbox>
                      </v:rect>
                      <v:rect id="Rectángulo 12" o:spid="_x0000_s1036" style="position:absolute;left:23968;top:38451;width:18456;height:14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6E691F7B" w14:textId="77777777" w:rsidR="004F4C44" w:rsidRPr="005078F5" w:rsidRDefault="004F4C44" w:rsidP="00C325B3">
                              <w:pPr>
                                <w:spacing w:line="254" w:lineRule="auto"/>
                                <w:jc w:val="center"/>
                                <w:rPr>
                                  <w:rFonts w:eastAsia="Calibri" w:hAnsi="Calibri"/>
                                  <w:color w:val="000000"/>
                                  <w:kern w:val="24"/>
                                  <w:sz w:val="20"/>
                                  <w:szCs w:val="20"/>
                                </w:rPr>
                              </w:pPr>
                              <w:r w:rsidRPr="005078F5">
                                <w:rPr>
                                  <w:rFonts w:eastAsia="Calibri" w:hAnsi="Calibri"/>
                                  <w:color w:val="000000"/>
                                  <w:kern w:val="24"/>
                                  <w:sz w:val="20"/>
                                  <w:szCs w:val="20"/>
                                </w:rPr>
                                <w:t>"En el supuesto de que la denuncia no cumpla los requisitos, solicita al Promovente que se subsane."</w:t>
                              </w:r>
                            </w:p>
                          </w:txbxContent>
                        </v:textbox>
                      </v:rect>
                      <v:rect id="Rectángulo 13" o:spid="_x0000_s1037" style="position:absolute;left:1949;top:41262;width:17055;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0A2F87AF" w14:textId="77777777" w:rsidR="004F4C44" w:rsidRPr="00397807" w:rsidRDefault="004F4C44" w:rsidP="00C325B3">
                              <w:pPr>
                                <w:spacing w:line="254" w:lineRule="auto"/>
                                <w:jc w:val="center"/>
                                <w:rPr>
                                  <w:rFonts w:eastAsia="Calibri" w:hAnsi="Calibri"/>
                                  <w:color w:val="000000"/>
                                  <w:kern w:val="24"/>
                                </w:rPr>
                              </w:pPr>
                              <w:r w:rsidRPr="00397807">
                                <w:rPr>
                                  <w:rFonts w:eastAsia="Calibri" w:hAnsi="Calibri"/>
                                  <w:color w:val="000000"/>
                                  <w:kern w:val="24"/>
                                </w:rPr>
                                <w:t>Si hay omisiones en la denuncia, las subsana.</w:t>
                              </w:r>
                            </w:p>
                          </w:txbxContent>
                        </v:textbox>
                      </v:rect>
                    </v:group>
                    <v:rect id="Rectángulo 16" o:spid="_x0000_s1038" style="position:absolute;left:24152;top:54194;width:18322;height:3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14:paraId="11061DBF" w14:textId="77777777" w:rsidR="004F4C44" w:rsidRPr="005078F5" w:rsidRDefault="004F4C44" w:rsidP="00C325B3">
                            <w:pPr>
                              <w:spacing w:line="254" w:lineRule="auto"/>
                              <w:jc w:val="center"/>
                              <w:rPr>
                                <w:rFonts w:eastAsia="Times New Roman" w:hAnsi="Calibri"/>
                                <w:color w:val="000000" w:themeColor="dark1"/>
                                <w:kern w:val="24"/>
                                <w:sz w:val="18"/>
                                <w:szCs w:val="18"/>
                              </w:rPr>
                            </w:pPr>
                            <w:r w:rsidRPr="005078F5">
                              <w:rPr>
                                <w:rFonts w:eastAsia="Times New Roman" w:hAnsi="Calibri"/>
                                <w:color w:val="000000" w:themeColor="dark1"/>
                                <w:kern w:val="24"/>
                                <w:sz w:val="18"/>
                                <w:szCs w:val="18"/>
                              </w:rPr>
                              <w:t xml:space="preserve">Elabora y entrega acuse al Promovente. </w:t>
                            </w:r>
                          </w:p>
                        </w:txbxContent>
                      </v:textbox>
                    </v:rect>
                  </v:group>
                  <v:shape id="Conector recto de flecha 17" o:spid="_x0000_s1039" type="#_x0000_t32" style="position:absolute;left:18926;top:33814;width:50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o:lock v:ext="edit" shapetype="f"/>
                  </v:shape>
                  <v:shape id="Conector recto de flecha 18" o:spid="_x0000_s1040" type="#_x0000_t32" style="position:absolute;left:19130;top:18510;width:48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o:lock v:ext="edit" shapetype="f"/>
                  </v:shape>
                </v:group>
                <v:rect id="Rectángulo 19" o:spid="_x0000_s1041" style="position:absolute;left:23021;top:39680;width:17643;height:1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14:paraId="229D7BE9" w14:textId="77777777" w:rsidR="004F4C44" w:rsidRPr="00397807" w:rsidRDefault="004F4C44" w:rsidP="00C325B3">
                        <w:pPr>
                          <w:jc w:val="center"/>
                          <w:rPr>
                            <w:rFonts w:hAnsi="Calibri"/>
                            <w:color w:val="000000" w:themeColor="dark1"/>
                            <w:kern w:val="24"/>
                            <w:sz w:val="17"/>
                            <w:szCs w:val="17"/>
                          </w:rPr>
                        </w:pPr>
                        <w:r w:rsidRPr="00397807">
                          <w:rPr>
                            <w:rFonts w:hAnsi="Calibri"/>
                            <w:color w:val="000000" w:themeColor="dark1"/>
                            <w:kern w:val="24"/>
                            <w:sz w:val="17"/>
                            <w:szCs w:val="17"/>
                          </w:rPr>
                          <w:t>"En el supuesto de que no se subsanen las omisiones de la denuncia en término, archiva el expediente como concluido, previa justificación ante el Cometiese informa al Promovente"</w:t>
                        </w:r>
                      </w:p>
                    </w:txbxContent>
                  </v:textbox>
                </v:rect>
                <v:shape id="Conector recto de flecha 20" o:spid="_x0000_s1042" type="#_x0000_t32" style="position:absolute;left:31771;top:19936;width:13;height:84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" strokecolor="black [3200]" strokeweight=".5pt">
                  <v:stroke endarrow="block" joinstyle="miter"/>
                  <o:lock v:ext="edit" shapetype="f"/>
                </v:shape>
                <v:shape id="Conector recto de flecha 21" o:spid="_x0000_s1043" type="#_x0000_t32" style="position:absolute;left:31771;top:38196;width:72;height:1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o:lock v:ext="edit" shapetype="f"/>
                </v:shape>
                <v:shape id="Conector recto de flecha 22" o:spid="_x0000_s1044" type="#_x0000_t32" style="position:absolute;left:31699;top:52124;width:72;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o:lock v:ext="edit" shapetype="f"/>
                </v:shape>
                <v:shape id="Terminador 61" o:spid="_x0000_s1045" type="#_x0000_t116" style="position:absolute;left:24361;top:60520;width:14958;height:5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" fillcolor="white [3201]" strokecolor="black [3200]" strokeweight="1pt">
                  <v:textbox>
                    <w:txbxContent>
                      <w:p w14:paraId="485115DE" w14:textId="77777777" w:rsidR="004F4C44" w:rsidRPr="005078F5" w:rsidRDefault="004F4C44" w:rsidP="00C325B3">
                        <w:pPr>
                          <w:spacing w:line="254" w:lineRule="auto"/>
                          <w:jc w:val="center"/>
                          <w:rPr>
                            <w:rFonts w:eastAsia="Calibri" w:hAnsi="Calibri"/>
                            <w:color w:val="000000"/>
                            <w:kern w:val="24"/>
                            <w:sz w:val="20"/>
                            <w:szCs w:val="20"/>
                          </w:rPr>
                        </w:pPr>
                        <w:r w:rsidRPr="005078F5">
                          <w:rPr>
                            <w:rFonts w:eastAsia="Calibri" w:hAnsi="Calibri"/>
                            <w:color w:val="000000"/>
                            <w:kern w:val="24"/>
                            <w:sz w:val="20"/>
                            <w:szCs w:val="20"/>
                          </w:rPr>
                          <w:t>FIN DE PROCEDIMIENTO</w:t>
                        </w:r>
                      </w:p>
                    </w:txbxContent>
                  </v:textbox>
                </v:shape>
                <v:shape id="Conector recto de flecha 24" o:spid="_x0000_s1046" type="#_x0000_t32" style="position:absolute;left:31870;top:58459;width:71;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o:lock v:ext="edit" shapetype="f"/>
                </v:shape>
              </v:group>
            </w:pict>
          </mc:Fallback>
        </mc:AlternateContent>
      </w:r>
    </w:p>
    <w:p w14:paraId="4D88A5CB" w14:textId="0E13FA0A" w:rsidR="00C325B3" w:rsidRPr="00700E81" w:rsidRDefault="00C325B3" w:rsidP="00462987">
      <w:pPr>
        <w:pStyle w:val="Prrafodelista"/>
        <w:ind w:left="0"/>
        <w:jc w:val="both"/>
        <w:rPr>
          <w:rFonts w:ascii="Century Gothic" w:hAnsi="Century Gothic"/>
        </w:rPr>
      </w:pPr>
    </w:p>
    <w:p w14:paraId="434AE921" w14:textId="7FD401E7" w:rsidR="00C325B3" w:rsidRPr="00700E81" w:rsidRDefault="00C325B3" w:rsidP="00462987">
      <w:pPr>
        <w:pStyle w:val="Prrafodelista"/>
        <w:ind w:left="0"/>
        <w:jc w:val="both"/>
        <w:rPr>
          <w:rFonts w:ascii="Century Gothic" w:hAnsi="Century Gothic"/>
        </w:rPr>
      </w:pPr>
    </w:p>
    <w:p w14:paraId="1058FE28" w14:textId="411AF41C" w:rsidR="00C325B3" w:rsidRPr="00700E81" w:rsidRDefault="00C325B3" w:rsidP="00462987">
      <w:pPr>
        <w:pStyle w:val="Prrafodelista"/>
        <w:ind w:left="0"/>
        <w:jc w:val="both"/>
        <w:rPr>
          <w:rFonts w:ascii="Century Gothic" w:hAnsi="Century Gothic"/>
        </w:rPr>
      </w:pPr>
    </w:p>
    <w:p w14:paraId="4213BD20" w14:textId="370C8C63" w:rsidR="00C325B3" w:rsidRPr="00700E81" w:rsidRDefault="00C325B3" w:rsidP="00462987">
      <w:pPr>
        <w:pStyle w:val="Prrafodelista"/>
        <w:ind w:left="0"/>
        <w:jc w:val="both"/>
        <w:rPr>
          <w:rFonts w:ascii="Century Gothic" w:hAnsi="Century Gothic"/>
        </w:rPr>
      </w:pPr>
    </w:p>
    <w:p w14:paraId="039B5919" w14:textId="79B5D724" w:rsidR="00C325B3" w:rsidRPr="00700E81" w:rsidRDefault="00C325B3" w:rsidP="00462987">
      <w:pPr>
        <w:pStyle w:val="Prrafodelista"/>
        <w:ind w:left="0"/>
        <w:jc w:val="both"/>
        <w:rPr>
          <w:rFonts w:ascii="Century Gothic" w:hAnsi="Century Gothic"/>
        </w:rPr>
      </w:pPr>
    </w:p>
    <w:p w14:paraId="500B6FB8" w14:textId="12541DBB" w:rsidR="00C325B3" w:rsidRPr="00700E81" w:rsidRDefault="00C325B3" w:rsidP="00462987">
      <w:pPr>
        <w:pStyle w:val="Prrafodelista"/>
        <w:ind w:left="0"/>
        <w:jc w:val="both"/>
        <w:rPr>
          <w:rFonts w:ascii="Century Gothic" w:hAnsi="Century Gothic"/>
        </w:rPr>
      </w:pPr>
    </w:p>
    <w:p w14:paraId="1785C350" w14:textId="33206B34" w:rsidR="00C325B3" w:rsidRPr="00700E81" w:rsidRDefault="00C325B3" w:rsidP="00462987">
      <w:pPr>
        <w:pStyle w:val="Prrafodelista"/>
        <w:ind w:left="0"/>
        <w:jc w:val="both"/>
        <w:rPr>
          <w:rFonts w:ascii="Century Gothic" w:hAnsi="Century Gothic"/>
        </w:rPr>
      </w:pPr>
    </w:p>
    <w:p w14:paraId="424F34DD" w14:textId="2CF00581" w:rsidR="00C325B3" w:rsidRPr="00700E81" w:rsidRDefault="00C325B3" w:rsidP="00462987">
      <w:pPr>
        <w:pStyle w:val="Prrafodelista"/>
        <w:ind w:left="0"/>
        <w:jc w:val="both"/>
        <w:rPr>
          <w:rFonts w:ascii="Century Gothic" w:hAnsi="Century Gothic"/>
        </w:rPr>
      </w:pPr>
    </w:p>
    <w:p w14:paraId="62EAFA02" w14:textId="6B86024E" w:rsidR="00C325B3" w:rsidRPr="00700E81" w:rsidRDefault="00C325B3" w:rsidP="00462987">
      <w:pPr>
        <w:pStyle w:val="Prrafodelista"/>
        <w:ind w:left="0"/>
        <w:jc w:val="both"/>
        <w:rPr>
          <w:rFonts w:ascii="Century Gothic" w:hAnsi="Century Gothic"/>
        </w:rPr>
      </w:pPr>
    </w:p>
    <w:p w14:paraId="0F13538A" w14:textId="73788981" w:rsidR="00C325B3" w:rsidRPr="00700E81" w:rsidRDefault="00C325B3" w:rsidP="00462987">
      <w:pPr>
        <w:pStyle w:val="Prrafodelista"/>
        <w:ind w:left="0"/>
        <w:jc w:val="both"/>
        <w:rPr>
          <w:rFonts w:ascii="Century Gothic" w:hAnsi="Century Gothic"/>
        </w:rPr>
      </w:pPr>
    </w:p>
    <w:p w14:paraId="724018CA" w14:textId="2003F233" w:rsidR="00C325B3" w:rsidRPr="00700E81" w:rsidRDefault="00C325B3" w:rsidP="00462987">
      <w:pPr>
        <w:pStyle w:val="Prrafodelista"/>
        <w:ind w:left="0"/>
        <w:jc w:val="both"/>
        <w:rPr>
          <w:rFonts w:ascii="Century Gothic" w:hAnsi="Century Gothic"/>
        </w:rPr>
      </w:pPr>
    </w:p>
    <w:p w14:paraId="526F48E5" w14:textId="77777777" w:rsidR="00C325B3" w:rsidRPr="00700E81" w:rsidRDefault="00C325B3" w:rsidP="00462987">
      <w:pPr>
        <w:pStyle w:val="Prrafodelista"/>
        <w:ind w:left="0"/>
        <w:jc w:val="both"/>
        <w:rPr>
          <w:rFonts w:ascii="Century Gothic" w:hAnsi="Century Gothic"/>
        </w:rPr>
      </w:pPr>
    </w:p>
    <w:p w14:paraId="604D7DE1" w14:textId="77777777" w:rsidR="00C325B3" w:rsidRPr="00700E81" w:rsidRDefault="00C325B3" w:rsidP="00462987">
      <w:pPr>
        <w:pStyle w:val="Prrafodelista"/>
        <w:ind w:left="0"/>
        <w:jc w:val="both"/>
        <w:rPr>
          <w:rFonts w:ascii="Century Gothic" w:hAnsi="Century Gothic"/>
        </w:rPr>
      </w:pPr>
    </w:p>
    <w:p w14:paraId="7B2F405D" w14:textId="77777777" w:rsidR="00C325B3" w:rsidRPr="00700E81" w:rsidRDefault="00C325B3" w:rsidP="00462987">
      <w:pPr>
        <w:pStyle w:val="Prrafodelista"/>
        <w:ind w:left="0"/>
        <w:jc w:val="both"/>
        <w:rPr>
          <w:rFonts w:ascii="Century Gothic" w:hAnsi="Century Gothic"/>
        </w:rPr>
      </w:pPr>
    </w:p>
    <w:p w14:paraId="4CB51B55" w14:textId="77777777" w:rsidR="00C325B3" w:rsidRPr="00700E81" w:rsidRDefault="00C325B3" w:rsidP="00462987">
      <w:pPr>
        <w:pStyle w:val="Prrafodelista"/>
        <w:ind w:left="0"/>
        <w:jc w:val="both"/>
        <w:rPr>
          <w:rFonts w:ascii="Century Gothic" w:hAnsi="Century Gothic"/>
        </w:rPr>
      </w:pPr>
    </w:p>
    <w:p w14:paraId="5626B9EF" w14:textId="00B4C4A5" w:rsidR="00356BDD" w:rsidRPr="00700E81" w:rsidRDefault="00F022FE" w:rsidP="00B203B4">
      <w:pPr>
        <w:pStyle w:val="Prrafodelista"/>
        <w:ind w:left="0"/>
        <w:rPr>
          <w:rFonts w:ascii="Century Gothic" w:hAnsi="Century Gothic"/>
        </w:rPr>
      </w:pPr>
      <w:r w:rsidRPr="00700E81">
        <w:rPr>
          <w:rFonts w:ascii="Century Gothic" w:hAnsi="Century Gothic"/>
          <w:noProof/>
          <w:lang w:eastAsia="es-MX"/>
        </w:rPr>
        <w:drawing>
          <wp:anchor distT="0" distB="0" distL="114300" distR="114300" simplePos="0" relativeHeight="251665408" behindDoc="0" locked="0" layoutInCell="1" allowOverlap="1" wp14:anchorId="74CABAE2" wp14:editId="3222EB97">
            <wp:simplePos x="0" y="0"/>
            <wp:positionH relativeFrom="column">
              <wp:posOffset>-480060</wp:posOffset>
            </wp:positionH>
            <wp:positionV relativeFrom="paragraph">
              <wp:posOffset>143510</wp:posOffset>
            </wp:positionV>
            <wp:extent cx="6436360" cy="6454775"/>
            <wp:effectExtent l="0" t="0" r="2540" b="3175"/>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3892" t="21339" r="45534" b="24141"/>
                    <a:stretch/>
                  </pic:blipFill>
                  <pic:spPr bwMode="auto">
                    <a:xfrm>
                      <a:off x="0" y="0"/>
                      <a:ext cx="6436360" cy="6454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BA6BFE" w14:textId="77777777" w:rsidR="00356BDD" w:rsidRPr="00700E81" w:rsidRDefault="00356BDD" w:rsidP="00462987">
      <w:pPr>
        <w:pStyle w:val="Prrafodelista"/>
        <w:ind w:left="0"/>
        <w:jc w:val="both"/>
        <w:rPr>
          <w:rFonts w:ascii="Century Gothic" w:hAnsi="Century Gothic"/>
        </w:rPr>
      </w:pPr>
    </w:p>
    <w:p w14:paraId="4BE04ABD" w14:textId="57308711" w:rsidR="00462987" w:rsidRPr="00700E81" w:rsidRDefault="00462987" w:rsidP="00462987">
      <w:pPr>
        <w:pStyle w:val="Prrafodelista"/>
        <w:ind w:left="0"/>
        <w:jc w:val="both"/>
        <w:rPr>
          <w:rFonts w:ascii="Century Gothic" w:hAnsi="Century Gothic"/>
        </w:rPr>
      </w:pPr>
      <w:r w:rsidRPr="00700E81">
        <w:rPr>
          <w:rFonts w:ascii="Century Gothic" w:hAnsi="Century Gothic"/>
        </w:rPr>
        <w:t xml:space="preserve">El Protocolo para la atención de Denuncias ante el Comité de Ética, Principios y Valores por incumplimiento al Código de Ética, deberá ser aprobado por el Comité de Control Interno, Mediante acta de </w:t>
      </w:r>
      <w:r w:rsidR="003B1FE7" w:rsidRPr="00700E81">
        <w:rPr>
          <w:rFonts w:ascii="Century Gothic" w:hAnsi="Century Gothic"/>
        </w:rPr>
        <w:t>Sesión</w:t>
      </w:r>
      <w:r w:rsidRPr="00700E81">
        <w:rPr>
          <w:rFonts w:ascii="Century Gothic" w:hAnsi="Century Gothic"/>
        </w:rPr>
        <w:t>.</w:t>
      </w:r>
    </w:p>
    <w:p w14:paraId="520B2E57" w14:textId="6E28A238" w:rsidR="004C567B" w:rsidRDefault="004C567B" w:rsidP="00462987">
      <w:pPr>
        <w:pStyle w:val="Prrafodelista"/>
        <w:ind w:left="0"/>
        <w:jc w:val="both"/>
        <w:rPr>
          <w:rFonts w:ascii="Century Gothic" w:hAnsi="Century Gothic"/>
        </w:rPr>
      </w:pPr>
    </w:p>
    <w:p w14:paraId="27E427C5" w14:textId="76D679EB" w:rsidR="00217D97" w:rsidRDefault="00217D97" w:rsidP="00462987">
      <w:pPr>
        <w:pStyle w:val="Prrafodelista"/>
        <w:ind w:left="0"/>
        <w:jc w:val="both"/>
        <w:rPr>
          <w:rFonts w:ascii="Century Gothic" w:hAnsi="Century Gothic"/>
        </w:rPr>
      </w:pPr>
    </w:p>
    <w:p w14:paraId="1D1025E8" w14:textId="627EE434" w:rsidR="00217D97" w:rsidRDefault="00217D97" w:rsidP="00462987">
      <w:pPr>
        <w:pStyle w:val="Prrafodelista"/>
        <w:ind w:left="0"/>
        <w:jc w:val="both"/>
        <w:rPr>
          <w:rFonts w:ascii="Century Gothic" w:hAnsi="Century Gothic"/>
        </w:rPr>
      </w:pPr>
    </w:p>
    <w:p w14:paraId="172262EB" w14:textId="31E897AD" w:rsidR="00217D97" w:rsidRDefault="00217D97" w:rsidP="00462987">
      <w:pPr>
        <w:pStyle w:val="Prrafodelista"/>
        <w:ind w:left="0"/>
        <w:jc w:val="both"/>
        <w:rPr>
          <w:rFonts w:ascii="Century Gothic" w:hAnsi="Century Gothic"/>
        </w:rPr>
      </w:pPr>
    </w:p>
    <w:p w14:paraId="430FA85B" w14:textId="77777777" w:rsidR="00397807" w:rsidRPr="00700E81" w:rsidRDefault="00397807" w:rsidP="00462987">
      <w:pPr>
        <w:pStyle w:val="Prrafodelista"/>
        <w:ind w:left="0"/>
        <w:jc w:val="both"/>
        <w:rPr>
          <w:rFonts w:ascii="Century Gothic" w:hAnsi="Century Gothic"/>
        </w:rPr>
      </w:pPr>
    </w:p>
    <w:p w14:paraId="08300122" w14:textId="0EF4A3B0" w:rsidR="004C567B" w:rsidRPr="00700E81" w:rsidRDefault="00735A7A" w:rsidP="0000666F">
      <w:pPr>
        <w:pStyle w:val="Ttulo1"/>
        <w:rPr>
          <w:rFonts w:ascii="Century Gothic" w:hAnsi="Century Gothic"/>
          <w:sz w:val="22"/>
          <w:szCs w:val="22"/>
        </w:rPr>
      </w:pPr>
      <w:bookmarkStart w:id="7" w:name="_Toc88508023"/>
      <w:r w:rsidRPr="00700E81">
        <w:rPr>
          <w:rFonts w:ascii="Century Gothic" w:hAnsi="Century Gothic"/>
          <w:sz w:val="22"/>
          <w:szCs w:val="22"/>
        </w:rPr>
        <w:t>VIGILANCIA Y SUPERVISIÓN</w:t>
      </w:r>
      <w:bookmarkEnd w:id="7"/>
    </w:p>
    <w:p w14:paraId="5A385640" w14:textId="77777777" w:rsidR="0000666F" w:rsidRPr="00700E81" w:rsidRDefault="0000666F" w:rsidP="0000666F">
      <w:pPr>
        <w:rPr>
          <w:rFonts w:ascii="Century Gothic" w:hAnsi="Century Gothic"/>
        </w:rPr>
      </w:pPr>
    </w:p>
    <w:p w14:paraId="47D484BD" w14:textId="62037400" w:rsidR="00356BDD" w:rsidRDefault="00735A7A" w:rsidP="00735A7A">
      <w:pPr>
        <w:jc w:val="both"/>
        <w:rPr>
          <w:rFonts w:ascii="Century Gothic" w:hAnsi="Century Gothic"/>
        </w:rPr>
      </w:pPr>
      <w:r w:rsidRPr="00700E81">
        <w:rPr>
          <w:rFonts w:ascii="Century Gothic" w:hAnsi="Century Gothic"/>
        </w:rPr>
        <w:t xml:space="preserve">La Vigilancia y supervisión de los aspectos éticos y de integridad será a través del Comité de Ética, Principios y Valores, de la Comisión </w:t>
      </w:r>
      <w:r w:rsidR="0073655A" w:rsidRPr="00700E81">
        <w:rPr>
          <w:rFonts w:ascii="Century Gothic" w:hAnsi="Century Gothic"/>
        </w:rPr>
        <w:t>m</w:t>
      </w:r>
      <w:r w:rsidRPr="00700E81">
        <w:rPr>
          <w:rFonts w:ascii="Century Gothic" w:hAnsi="Century Gothic"/>
        </w:rPr>
        <w:t>ediante formatos establecidos con el propósito de documentar las incidencias que llegaran a suscitarse a fin de sentar la base para dictaminar sanciones correspondientes con base en el Reglamento Interior de trabajo y Normativas aplicables, para los casos en los que el Comité no llegue a un acuerdo y para efectos de decisión final en la supervisión de algún acto que comprometa la integridad ética de</w:t>
      </w:r>
      <w:r w:rsidR="0030784C">
        <w:rPr>
          <w:rFonts w:ascii="Century Gothic" w:hAnsi="Century Gothic"/>
        </w:rPr>
        <w:t xml:space="preserve"> la Comisión</w:t>
      </w:r>
      <w:r w:rsidRPr="00700E81">
        <w:rPr>
          <w:rFonts w:ascii="Century Gothic" w:hAnsi="Century Gothic"/>
        </w:rPr>
        <w:t>, se contará con el voto de calidad por parte del director general de</w:t>
      </w:r>
      <w:r w:rsidR="0030784C">
        <w:rPr>
          <w:rFonts w:ascii="Century Gothic" w:hAnsi="Century Gothic"/>
        </w:rPr>
        <w:t xml:space="preserve"> </w:t>
      </w:r>
      <w:r w:rsidRPr="00700E81">
        <w:rPr>
          <w:rFonts w:ascii="Century Gothic" w:hAnsi="Century Gothic"/>
        </w:rPr>
        <w:t>l</w:t>
      </w:r>
      <w:r w:rsidR="0030784C">
        <w:rPr>
          <w:rFonts w:ascii="Century Gothic" w:hAnsi="Century Gothic"/>
        </w:rPr>
        <w:t>a</w:t>
      </w:r>
      <w:r w:rsidRPr="00700E81">
        <w:rPr>
          <w:rFonts w:ascii="Century Gothic" w:hAnsi="Century Gothic"/>
        </w:rPr>
        <w:t xml:space="preserve"> </w:t>
      </w:r>
      <w:r w:rsidR="0030784C">
        <w:rPr>
          <w:rFonts w:ascii="Century Gothic" w:hAnsi="Century Gothic"/>
        </w:rPr>
        <w:t>Comisión</w:t>
      </w:r>
      <w:r w:rsidR="0044330F" w:rsidRPr="00700E81">
        <w:rPr>
          <w:rFonts w:ascii="Century Gothic" w:hAnsi="Century Gothic"/>
        </w:rPr>
        <w:t>.</w:t>
      </w:r>
    </w:p>
    <w:p w14:paraId="031162A3" w14:textId="77777777" w:rsidR="005078F5" w:rsidRPr="00700E81" w:rsidRDefault="005078F5" w:rsidP="00735A7A">
      <w:pPr>
        <w:jc w:val="both"/>
        <w:rPr>
          <w:rFonts w:ascii="Century Gothic" w:hAnsi="Century Gothic"/>
        </w:rPr>
      </w:pPr>
    </w:p>
    <w:p w14:paraId="5174127D" w14:textId="234346B2" w:rsidR="00735A7A" w:rsidRPr="00700E81" w:rsidRDefault="004C567B" w:rsidP="00410439">
      <w:pPr>
        <w:pStyle w:val="Ttulo1"/>
        <w:rPr>
          <w:rFonts w:ascii="Century Gothic" w:hAnsi="Century Gothic"/>
          <w:sz w:val="22"/>
          <w:szCs w:val="22"/>
        </w:rPr>
      </w:pPr>
      <w:bookmarkStart w:id="8" w:name="_Toc88508024"/>
      <w:r w:rsidRPr="00700E81">
        <w:rPr>
          <w:rFonts w:ascii="Century Gothic" w:hAnsi="Century Gothic"/>
          <w:sz w:val="22"/>
          <w:szCs w:val="22"/>
        </w:rPr>
        <w:t>INDICADORES DE DESEMPEÑO</w:t>
      </w:r>
      <w:bookmarkEnd w:id="8"/>
    </w:p>
    <w:p w14:paraId="49F2E076" w14:textId="77777777" w:rsidR="00735A7A" w:rsidRPr="00700E81" w:rsidRDefault="00735A7A" w:rsidP="00735A7A">
      <w:pPr>
        <w:pStyle w:val="Prrafodelista"/>
        <w:ind w:left="0"/>
        <w:rPr>
          <w:rFonts w:ascii="Century Gothic" w:hAnsi="Century Gothic"/>
          <w:b/>
        </w:rPr>
      </w:pPr>
    </w:p>
    <w:tbl>
      <w:tblPr>
        <w:tblW w:w="903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166"/>
        <w:gridCol w:w="1385"/>
        <w:gridCol w:w="2318"/>
        <w:gridCol w:w="3058"/>
        <w:gridCol w:w="1329"/>
      </w:tblGrid>
      <w:tr w:rsidR="006D7DA1" w:rsidRPr="005078F5" w14:paraId="39228B15" w14:textId="77777777" w:rsidTr="005078F5">
        <w:trPr>
          <w:trHeight w:val="283"/>
        </w:trPr>
        <w:tc>
          <w:tcPr>
            <w:tcW w:w="1125" w:type="dxa"/>
            <w:shd w:val="clear" w:color="auto" w:fill="B4C6E7" w:themeFill="accent1" w:themeFillTint="66"/>
            <w:noWrap/>
            <w:vAlign w:val="center"/>
            <w:hideMark/>
          </w:tcPr>
          <w:p w14:paraId="711A687B" w14:textId="2E59F188" w:rsidR="00A46BE4" w:rsidRPr="005078F5" w:rsidRDefault="006D7DA1" w:rsidP="00A46BE4">
            <w:pPr>
              <w:spacing w:after="0" w:line="240" w:lineRule="auto"/>
              <w:jc w:val="center"/>
              <w:rPr>
                <w:rFonts w:ascii="Century Gothic" w:eastAsia="Times New Roman" w:hAnsi="Century Gothic" w:cs="Calibri"/>
                <w:b/>
                <w:bCs/>
                <w:color w:val="000000"/>
                <w:sz w:val="20"/>
                <w:szCs w:val="20"/>
                <w:lang w:eastAsia="es-MX"/>
              </w:rPr>
            </w:pPr>
            <w:r w:rsidRPr="005078F5">
              <w:rPr>
                <w:rFonts w:ascii="Century Gothic" w:eastAsia="Times New Roman" w:hAnsi="Century Gothic" w:cs="Calibri"/>
                <w:b/>
                <w:bCs/>
                <w:color w:val="000000"/>
                <w:sz w:val="20"/>
                <w:szCs w:val="20"/>
                <w:lang w:eastAsia="es-MX"/>
              </w:rPr>
              <w:t>TIPO</w:t>
            </w:r>
          </w:p>
        </w:tc>
        <w:tc>
          <w:tcPr>
            <w:tcW w:w="1206" w:type="dxa"/>
            <w:shd w:val="clear" w:color="auto" w:fill="B4C6E7" w:themeFill="accent1" w:themeFillTint="66"/>
            <w:noWrap/>
            <w:vAlign w:val="center"/>
            <w:hideMark/>
          </w:tcPr>
          <w:p w14:paraId="1D271B2A" w14:textId="7DDDBCEB" w:rsidR="00A46BE4" w:rsidRPr="005078F5" w:rsidRDefault="006D7DA1" w:rsidP="00A46BE4">
            <w:pPr>
              <w:spacing w:after="0" w:line="240" w:lineRule="auto"/>
              <w:jc w:val="center"/>
              <w:rPr>
                <w:rFonts w:ascii="Century Gothic" w:eastAsia="Times New Roman" w:hAnsi="Century Gothic" w:cs="Calibri"/>
                <w:b/>
                <w:bCs/>
                <w:color w:val="000000"/>
                <w:sz w:val="20"/>
                <w:szCs w:val="20"/>
                <w:lang w:eastAsia="es-MX"/>
              </w:rPr>
            </w:pPr>
            <w:r w:rsidRPr="005078F5">
              <w:rPr>
                <w:rFonts w:ascii="Century Gothic" w:eastAsia="Times New Roman" w:hAnsi="Century Gothic" w:cs="Calibri"/>
                <w:b/>
                <w:bCs/>
                <w:color w:val="000000"/>
                <w:sz w:val="20"/>
                <w:szCs w:val="20"/>
                <w:lang w:eastAsia="es-MX"/>
              </w:rPr>
              <w:t>INDICADOR</w:t>
            </w:r>
          </w:p>
        </w:tc>
        <w:tc>
          <w:tcPr>
            <w:tcW w:w="2318" w:type="dxa"/>
            <w:shd w:val="clear" w:color="auto" w:fill="B4C6E7" w:themeFill="accent1" w:themeFillTint="66"/>
            <w:noWrap/>
            <w:vAlign w:val="center"/>
            <w:hideMark/>
          </w:tcPr>
          <w:p w14:paraId="0049E411" w14:textId="7019E01C" w:rsidR="00A46BE4" w:rsidRPr="005078F5" w:rsidRDefault="006D7DA1" w:rsidP="00A46BE4">
            <w:pPr>
              <w:spacing w:after="0" w:line="240" w:lineRule="auto"/>
              <w:jc w:val="center"/>
              <w:rPr>
                <w:rFonts w:ascii="Century Gothic" w:eastAsia="Times New Roman" w:hAnsi="Century Gothic" w:cs="Calibri"/>
                <w:b/>
                <w:bCs/>
                <w:color w:val="000000"/>
                <w:sz w:val="20"/>
                <w:szCs w:val="20"/>
                <w:lang w:eastAsia="es-MX"/>
              </w:rPr>
            </w:pPr>
            <w:r w:rsidRPr="005078F5">
              <w:rPr>
                <w:rFonts w:ascii="Century Gothic" w:eastAsia="Times New Roman" w:hAnsi="Century Gothic" w:cs="Calibri"/>
                <w:b/>
                <w:bCs/>
                <w:color w:val="000000"/>
                <w:sz w:val="20"/>
                <w:szCs w:val="20"/>
                <w:lang w:eastAsia="es-MX"/>
              </w:rPr>
              <w:t>DEFINICIÓN</w:t>
            </w:r>
          </w:p>
        </w:tc>
        <w:tc>
          <w:tcPr>
            <w:tcW w:w="3058" w:type="dxa"/>
            <w:shd w:val="clear" w:color="auto" w:fill="B4C6E7" w:themeFill="accent1" w:themeFillTint="66"/>
            <w:noWrap/>
            <w:vAlign w:val="center"/>
            <w:hideMark/>
          </w:tcPr>
          <w:p w14:paraId="2DBF106E" w14:textId="3B99E8A8" w:rsidR="00A46BE4" w:rsidRPr="005078F5" w:rsidRDefault="006D7DA1" w:rsidP="00A46BE4">
            <w:pPr>
              <w:spacing w:after="0" w:line="240" w:lineRule="auto"/>
              <w:jc w:val="center"/>
              <w:rPr>
                <w:rFonts w:ascii="Century Gothic" w:eastAsia="Times New Roman" w:hAnsi="Century Gothic" w:cs="Calibri"/>
                <w:b/>
                <w:bCs/>
                <w:color w:val="000000"/>
                <w:sz w:val="20"/>
                <w:szCs w:val="20"/>
                <w:lang w:eastAsia="es-MX"/>
              </w:rPr>
            </w:pPr>
            <w:r w:rsidRPr="005078F5">
              <w:rPr>
                <w:rFonts w:ascii="Century Gothic" w:eastAsia="Times New Roman" w:hAnsi="Century Gothic" w:cs="Calibri"/>
                <w:b/>
                <w:bCs/>
                <w:color w:val="000000"/>
                <w:sz w:val="20"/>
                <w:szCs w:val="20"/>
                <w:lang w:eastAsia="es-MX"/>
              </w:rPr>
              <w:t>FORMULA DE CALCULO</w:t>
            </w:r>
          </w:p>
        </w:tc>
        <w:tc>
          <w:tcPr>
            <w:tcW w:w="1329" w:type="dxa"/>
            <w:shd w:val="clear" w:color="auto" w:fill="B4C6E7" w:themeFill="accent1" w:themeFillTint="66"/>
            <w:noWrap/>
            <w:vAlign w:val="center"/>
            <w:hideMark/>
          </w:tcPr>
          <w:p w14:paraId="15E624E8" w14:textId="1ED6CBA5" w:rsidR="00A46BE4" w:rsidRPr="005078F5" w:rsidRDefault="006D7DA1" w:rsidP="00A46BE4">
            <w:pPr>
              <w:spacing w:after="0" w:line="240" w:lineRule="auto"/>
              <w:jc w:val="center"/>
              <w:rPr>
                <w:rFonts w:ascii="Century Gothic" w:eastAsia="Times New Roman" w:hAnsi="Century Gothic" w:cs="Calibri"/>
                <w:b/>
                <w:bCs/>
                <w:color w:val="000000"/>
                <w:sz w:val="20"/>
                <w:szCs w:val="20"/>
                <w:lang w:eastAsia="es-MX"/>
              </w:rPr>
            </w:pPr>
            <w:r w:rsidRPr="005078F5">
              <w:rPr>
                <w:rFonts w:ascii="Century Gothic" w:eastAsia="Times New Roman" w:hAnsi="Century Gothic" w:cs="Calibri"/>
                <w:b/>
                <w:bCs/>
                <w:color w:val="000000"/>
                <w:sz w:val="20"/>
                <w:szCs w:val="20"/>
                <w:lang w:eastAsia="es-MX"/>
              </w:rPr>
              <w:t>UNIDAD DE MEDIDA</w:t>
            </w:r>
          </w:p>
        </w:tc>
      </w:tr>
      <w:tr w:rsidR="00A46BE4" w:rsidRPr="005078F5" w14:paraId="31CF8CE0" w14:textId="77777777" w:rsidTr="005078F5">
        <w:trPr>
          <w:trHeight w:val="1525"/>
        </w:trPr>
        <w:tc>
          <w:tcPr>
            <w:tcW w:w="1125" w:type="dxa"/>
            <w:shd w:val="clear" w:color="auto" w:fill="auto"/>
            <w:vAlign w:val="center"/>
            <w:hideMark/>
          </w:tcPr>
          <w:p w14:paraId="7D3E844F" w14:textId="77777777" w:rsidR="00A46BE4" w:rsidRPr="005078F5" w:rsidRDefault="00A46BE4" w:rsidP="00A46BE4">
            <w:pPr>
              <w:spacing w:after="0" w:line="240" w:lineRule="auto"/>
              <w:jc w:val="center"/>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Actuación del Comité</w:t>
            </w:r>
          </w:p>
        </w:tc>
        <w:tc>
          <w:tcPr>
            <w:tcW w:w="1206" w:type="dxa"/>
            <w:shd w:val="clear" w:color="auto" w:fill="auto"/>
            <w:vAlign w:val="center"/>
            <w:hideMark/>
          </w:tcPr>
          <w:p w14:paraId="6266C92D" w14:textId="79CD3F0B" w:rsidR="00A46BE4" w:rsidRPr="005078F5" w:rsidRDefault="00A46BE4" w:rsidP="00A46BE4">
            <w:pPr>
              <w:spacing w:after="0" w:line="240" w:lineRule="auto"/>
              <w:jc w:val="center"/>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Compromiso con</w:t>
            </w:r>
            <w:r w:rsidR="00B55328" w:rsidRPr="005078F5">
              <w:rPr>
                <w:rFonts w:ascii="Century Gothic" w:eastAsia="Times New Roman" w:hAnsi="Century Gothic" w:cs="Calibri"/>
                <w:color w:val="000000"/>
                <w:sz w:val="20"/>
                <w:szCs w:val="20"/>
                <w:lang w:eastAsia="es-MX"/>
              </w:rPr>
              <w:t xml:space="preserve"> el </w:t>
            </w:r>
            <w:r w:rsidR="004A2FC7" w:rsidRPr="005078F5">
              <w:rPr>
                <w:rFonts w:ascii="Century Gothic" w:eastAsia="Times New Roman" w:hAnsi="Century Gothic" w:cs="Calibri"/>
                <w:color w:val="000000"/>
                <w:sz w:val="20"/>
                <w:szCs w:val="20"/>
                <w:lang w:eastAsia="es-MX"/>
              </w:rPr>
              <w:t>Código</w:t>
            </w:r>
            <w:r w:rsidR="00B55328" w:rsidRPr="005078F5">
              <w:rPr>
                <w:rFonts w:ascii="Century Gothic" w:eastAsia="Times New Roman" w:hAnsi="Century Gothic" w:cs="Calibri"/>
                <w:color w:val="000000"/>
                <w:sz w:val="20"/>
                <w:szCs w:val="20"/>
                <w:lang w:eastAsia="es-MX"/>
              </w:rPr>
              <w:t xml:space="preserve"> de Ética, Principios y Valores de la Comisión.</w:t>
            </w:r>
          </w:p>
        </w:tc>
        <w:tc>
          <w:tcPr>
            <w:tcW w:w="2318" w:type="dxa"/>
            <w:shd w:val="clear" w:color="auto" w:fill="auto"/>
            <w:vAlign w:val="center"/>
            <w:hideMark/>
          </w:tcPr>
          <w:p w14:paraId="1C40B491" w14:textId="31D06438" w:rsidR="00A46BE4" w:rsidRPr="005078F5" w:rsidRDefault="00A46BE4" w:rsidP="00A46BE4">
            <w:pPr>
              <w:spacing w:after="0" w:line="240" w:lineRule="auto"/>
              <w:jc w:val="center"/>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 xml:space="preserve">Porcentaje de los </w:t>
            </w:r>
            <w:r w:rsidR="00097FD3">
              <w:rPr>
                <w:rFonts w:ascii="Century Gothic" w:eastAsia="Times New Roman" w:hAnsi="Century Gothic" w:cs="Calibri"/>
                <w:color w:val="000000"/>
                <w:sz w:val="20"/>
                <w:szCs w:val="20"/>
                <w:lang w:eastAsia="es-MX"/>
              </w:rPr>
              <w:t xml:space="preserve">trabajadores </w:t>
            </w:r>
            <w:r w:rsidRPr="005078F5">
              <w:rPr>
                <w:rFonts w:ascii="Century Gothic" w:eastAsia="Times New Roman" w:hAnsi="Century Gothic" w:cs="Calibri"/>
                <w:color w:val="000000"/>
                <w:sz w:val="20"/>
                <w:szCs w:val="20"/>
                <w:lang w:eastAsia="es-MX"/>
              </w:rPr>
              <w:t>que han suscrito el compromiso de respetar y cumplir el Código de Conducta de la institución</w:t>
            </w:r>
          </w:p>
        </w:tc>
        <w:tc>
          <w:tcPr>
            <w:tcW w:w="3058" w:type="dxa"/>
            <w:shd w:val="clear" w:color="auto" w:fill="auto"/>
            <w:vAlign w:val="center"/>
            <w:hideMark/>
          </w:tcPr>
          <w:p w14:paraId="20233CE7" w14:textId="77777777" w:rsidR="00A46BE4" w:rsidRPr="005078F5" w:rsidRDefault="00A46BE4" w:rsidP="00A46BE4">
            <w:pPr>
              <w:spacing w:after="0" w:line="240" w:lineRule="auto"/>
              <w:jc w:val="center"/>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w:t>
            </w:r>
            <w:r w:rsidRPr="005078F5">
              <w:rPr>
                <w:rFonts w:ascii="Cambria Math" w:eastAsia="Times New Roman" w:hAnsi="Cambria Math" w:cs="Cambria Math"/>
                <w:color w:val="000000"/>
                <w:sz w:val="20"/>
                <w:szCs w:val="20"/>
                <w:lang w:eastAsia="es-MX"/>
              </w:rPr>
              <w:t>𝑁</w:t>
            </w:r>
            <w:r w:rsidRPr="005078F5">
              <w:rPr>
                <w:rFonts w:ascii="Century Gothic" w:eastAsia="Times New Roman" w:hAnsi="Century Gothic" w:cs="Calibri"/>
                <w:color w:val="000000"/>
                <w:sz w:val="20"/>
                <w:szCs w:val="20"/>
                <w:lang w:eastAsia="es-MX"/>
              </w:rPr>
              <w:t>u</w:t>
            </w:r>
            <w:r w:rsidRPr="005078F5">
              <w:rPr>
                <w:rFonts w:ascii="Cambria Math" w:eastAsia="Times New Roman" w:hAnsi="Cambria Math" w:cs="Cambria Math"/>
                <w:color w:val="000000"/>
                <w:sz w:val="20"/>
                <w:szCs w:val="20"/>
                <w:lang w:eastAsia="es-MX"/>
              </w:rPr>
              <w:t>𝑚𝑒𝑟𝑜</w:t>
            </w:r>
            <w:r w:rsidRPr="005078F5">
              <w:rPr>
                <w:rFonts w:ascii="Century Gothic" w:eastAsia="Times New Roman" w:hAnsi="Century Gothic" w:cs="Calibri"/>
                <w:color w:val="000000"/>
                <w:sz w:val="20"/>
                <w:szCs w:val="20"/>
                <w:lang w:eastAsia="es-MX"/>
              </w:rPr>
              <w:t xml:space="preserve"> </w:t>
            </w:r>
            <w:r w:rsidRPr="005078F5">
              <w:rPr>
                <w:rFonts w:ascii="Cambria Math" w:eastAsia="Times New Roman" w:hAnsi="Cambria Math" w:cs="Cambria Math"/>
                <w:color w:val="000000"/>
                <w:sz w:val="20"/>
                <w:szCs w:val="20"/>
                <w:lang w:eastAsia="es-MX"/>
              </w:rPr>
              <w:t>𝑑𝑒</w:t>
            </w:r>
            <w:r w:rsidRPr="005078F5">
              <w:rPr>
                <w:rFonts w:ascii="Century Gothic" w:eastAsia="Times New Roman" w:hAnsi="Century Gothic" w:cs="Calibri"/>
                <w:color w:val="000000"/>
                <w:sz w:val="20"/>
                <w:szCs w:val="20"/>
                <w:lang w:eastAsia="es-MX"/>
              </w:rPr>
              <w:t xml:space="preserve"> trabajadores </w:t>
            </w:r>
            <w:r w:rsidRPr="005078F5">
              <w:rPr>
                <w:rFonts w:ascii="Cambria Math" w:eastAsia="Times New Roman" w:hAnsi="Cambria Math" w:cs="Cambria Math"/>
                <w:color w:val="000000"/>
                <w:sz w:val="20"/>
                <w:szCs w:val="20"/>
                <w:lang w:eastAsia="es-MX"/>
              </w:rPr>
              <w:t>𝑞𝑢𝑒</w:t>
            </w:r>
            <w:r w:rsidRPr="005078F5">
              <w:rPr>
                <w:rFonts w:ascii="Century Gothic" w:eastAsia="Times New Roman" w:hAnsi="Century Gothic" w:cs="Calibri"/>
                <w:color w:val="000000"/>
                <w:sz w:val="20"/>
                <w:szCs w:val="20"/>
                <w:lang w:eastAsia="es-MX"/>
              </w:rPr>
              <w:t xml:space="preserve"> </w:t>
            </w:r>
            <w:r w:rsidRPr="005078F5">
              <w:rPr>
                <w:rFonts w:ascii="Cambria Math" w:eastAsia="Times New Roman" w:hAnsi="Cambria Math" w:cs="Cambria Math"/>
                <w:color w:val="000000"/>
                <w:sz w:val="20"/>
                <w:szCs w:val="20"/>
                <w:lang w:eastAsia="es-MX"/>
              </w:rPr>
              <w:t>ℎ𝑎𝑛</w:t>
            </w:r>
            <w:r w:rsidRPr="005078F5">
              <w:rPr>
                <w:rFonts w:ascii="Century Gothic" w:eastAsia="Times New Roman" w:hAnsi="Century Gothic" w:cs="Calibri"/>
                <w:color w:val="000000"/>
                <w:sz w:val="20"/>
                <w:szCs w:val="20"/>
                <w:lang w:eastAsia="es-MX"/>
              </w:rPr>
              <w:t xml:space="preserve"> </w:t>
            </w:r>
            <w:r w:rsidRPr="005078F5">
              <w:rPr>
                <w:rFonts w:ascii="Cambria Math" w:eastAsia="Times New Roman" w:hAnsi="Cambria Math" w:cs="Cambria Math"/>
                <w:color w:val="000000"/>
                <w:sz w:val="20"/>
                <w:szCs w:val="20"/>
                <w:lang w:eastAsia="es-MX"/>
              </w:rPr>
              <w:t>𝑟𝑎𝑡𝑖𝑓𝑖𝑐𝑎𝑑𝑜</w:t>
            </w:r>
            <w:r w:rsidRPr="005078F5">
              <w:rPr>
                <w:rFonts w:ascii="Century Gothic" w:eastAsia="Times New Roman" w:hAnsi="Century Gothic" w:cs="Calibri"/>
                <w:color w:val="000000"/>
                <w:sz w:val="20"/>
                <w:szCs w:val="20"/>
                <w:lang w:eastAsia="es-MX"/>
              </w:rPr>
              <w:t xml:space="preserve"> el conocimiento del código de ética</w:t>
            </w:r>
          </w:p>
          <w:p w14:paraId="795BE3C2" w14:textId="281FE30D" w:rsidR="00A46BE4" w:rsidRPr="005078F5" w:rsidRDefault="00A46BE4" w:rsidP="00A46BE4">
            <w:pPr>
              <w:spacing w:after="0" w:line="240" w:lineRule="auto"/>
              <w:jc w:val="center"/>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 total de plantilla ocupada*100)</w:t>
            </w:r>
          </w:p>
        </w:tc>
        <w:tc>
          <w:tcPr>
            <w:tcW w:w="1329" w:type="dxa"/>
            <w:shd w:val="clear" w:color="auto" w:fill="auto"/>
            <w:vAlign w:val="center"/>
            <w:hideMark/>
          </w:tcPr>
          <w:p w14:paraId="553D7573" w14:textId="77777777" w:rsidR="00A46BE4" w:rsidRPr="005078F5" w:rsidRDefault="00A46BE4" w:rsidP="00A46BE4">
            <w:pPr>
              <w:spacing w:after="0" w:line="240" w:lineRule="auto"/>
              <w:jc w:val="center"/>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Porcentaje</w:t>
            </w:r>
          </w:p>
        </w:tc>
      </w:tr>
    </w:tbl>
    <w:p w14:paraId="1465D8EC" w14:textId="3572F4E5" w:rsidR="005078F5" w:rsidRDefault="005078F5" w:rsidP="00735A7A">
      <w:pPr>
        <w:rPr>
          <w:rFonts w:ascii="Century Gothic" w:hAnsi="Century Gothic"/>
        </w:rPr>
      </w:pPr>
    </w:p>
    <w:p w14:paraId="1629D866" w14:textId="77777777" w:rsidR="00903971" w:rsidRPr="00700E81" w:rsidRDefault="00903971" w:rsidP="00735A7A">
      <w:pPr>
        <w:rPr>
          <w:rFonts w:ascii="Century Gothic" w:hAnsi="Century Gothic"/>
        </w:rPr>
      </w:pPr>
    </w:p>
    <w:p w14:paraId="5CB2ED09" w14:textId="77777777" w:rsidR="00735A7A" w:rsidRPr="00700E81" w:rsidRDefault="00735A7A" w:rsidP="00410439">
      <w:pPr>
        <w:pStyle w:val="Ttulo1"/>
        <w:rPr>
          <w:rFonts w:ascii="Century Gothic" w:hAnsi="Century Gothic"/>
          <w:sz w:val="22"/>
          <w:szCs w:val="22"/>
        </w:rPr>
      </w:pPr>
      <w:bookmarkStart w:id="9" w:name="_Toc88508025"/>
      <w:r w:rsidRPr="00700E81">
        <w:rPr>
          <w:rFonts w:ascii="Century Gothic" w:hAnsi="Century Gothic"/>
          <w:sz w:val="22"/>
          <w:szCs w:val="22"/>
        </w:rPr>
        <w:t>SUPLETORIEDAD</w:t>
      </w:r>
      <w:bookmarkEnd w:id="9"/>
    </w:p>
    <w:p w14:paraId="573C6954" w14:textId="77777777" w:rsidR="00735A7A" w:rsidRPr="00700E81" w:rsidRDefault="00735A7A" w:rsidP="00735A7A">
      <w:pPr>
        <w:rPr>
          <w:rFonts w:ascii="Century Gothic" w:hAnsi="Century Gothic"/>
        </w:rPr>
      </w:pPr>
    </w:p>
    <w:p w14:paraId="43A1AD68" w14:textId="121E46EC" w:rsidR="00735A7A" w:rsidRPr="00700E81" w:rsidRDefault="00735A7A" w:rsidP="00735A7A">
      <w:pPr>
        <w:jc w:val="both"/>
        <w:rPr>
          <w:rFonts w:ascii="Century Gothic" w:hAnsi="Century Gothic"/>
        </w:rPr>
      </w:pPr>
      <w:r w:rsidRPr="00700E81">
        <w:rPr>
          <w:rFonts w:ascii="Century Gothic" w:hAnsi="Century Gothic"/>
        </w:rPr>
        <w:t xml:space="preserve">El presente Código de Ética, Principios y Valores, contiene valores y principios los cuales buscan mejorar la conducta profesional de los trabajadores dentro y fuera de las instalaciones de la Comisión En el cumplimiento de su empleo, cargo o comisión, para lo cual se enunciaron algunos de los considerados dentro de las Leyes, Reglamentos, Lineamientos, y distintos documentos normativos internos, sin embargo los valores y principios antes citados son enunciativos mas no limitativos </w:t>
      </w:r>
      <w:r w:rsidRPr="00700E81">
        <w:rPr>
          <w:rFonts w:ascii="Century Gothic" w:hAnsi="Century Gothic"/>
        </w:rPr>
        <w:lastRenderedPageBreak/>
        <w:t>de aquellos que puedan ser exigibles al momento de desempeñar las funciones y obligaciones de cada trabajador de la Comisión, por lo que es de la misma manera compromiso del Trabajador de la Comisión, buscar con su conducta personal y profesional el mejor desempeño de sus funciones para así alcanzar los objetivos y las metas de la Comisión.</w:t>
      </w:r>
    </w:p>
    <w:p w14:paraId="24426C9B" w14:textId="2560B093" w:rsidR="00E20814" w:rsidRPr="00700E81" w:rsidRDefault="00E20814" w:rsidP="00735A7A">
      <w:pPr>
        <w:jc w:val="both"/>
        <w:rPr>
          <w:rFonts w:ascii="Century Gothic" w:hAnsi="Century Gothic"/>
        </w:rPr>
      </w:pPr>
    </w:p>
    <w:p w14:paraId="2C864C38" w14:textId="77777777" w:rsidR="00735A7A" w:rsidRPr="00700E81" w:rsidRDefault="00735A7A" w:rsidP="00EC514D">
      <w:pPr>
        <w:pStyle w:val="Ttulo1"/>
        <w:rPr>
          <w:rFonts w:ascii="Century Gothic" w:hAnsi="Century Gothic"/>
          <w:sz w:val="22"/>
          <w:szCs w:val="22"/>
        </w:rPr>
      </w:pPr>
      <w:bookmarkStart w:id="10" w:name="_Toc88508026"/>
      <w:r w:rsidRPr="00700E81">
        <w:rPr>
          <w:rFonts w:ascii="Century Gothic" w:hAnsi="Century Gothic"/>
          <w:sz w:val="22"/>
          <w:szCs w:val="22"/>
        </w:rPr>
        <w:t>TRANSITORIOS</w:t>
      </w:r>
      <w:bookmarkEnd w:id="10"/>
    </w:p>
    <w:p w14:paraId="3726C73A" w14:textId="77777777" w:rsidR="00735A7A" w:rsidRPr="00700E81" w:rsidRDefault="00735A7A" w:rsidP="00735A7A">
      <w:pPr>
        <w:rPr>
          <w:rFonts w:ascii="Century Gothic" w:hAnsi="Century Gothic"/>
        </w:rPr>
      </w:pPr>
    </w:p>
    <w:p w14:paraId="138CBEC4" w14:textId="23301171" w:rsidR="00735A7A" w:rsidRPr="00700E81" w:rsidRDefault="00B13B20" w:rsidP="00D70E77">
      <w:pPr>
        <w:jc w:val="both"/>
        <w:rPr>
          <w:rFonts w:ascii="Century Gothic" w:hAnsi="Century Gothic"/>
        </w:rPr>
      </w:pPr>
      <w:r w:rsidRPr="00700E81">
        <w:rPr>
          <w:rFonts w:ascii="Century Gothic" w:hAnsi="Century Gothic"/>
        </w:rPr>
        <w:t>La autorización</w:t>
      </w:r>
      <w:r w:rsidR="00735A7A" w:rsidRPr="00700E81">
        <w:rPr>
          <w:rFonts w:ascii="Century Gothic" w:hAnsi="Century Gothic"/>
        </w:rPr>
        <w:t xml:space="preserve"> </w:t>
      </w:r>
      <w:r w:rsidRPr="00700E81">
        <w:rPr>
          <w:rFonts w:ascii="Century Gothic" w:hAnsi="Century Gothic"/>
        </w:rPr>
        <w:t>d</w:t>
      </w:r>
      <w:r w:rsidR="00735A7A" w:rsidRPr="00700E81">
        <w:rPr>
          <w:rFonts w:ascii="Century Gothic" w:hAnsi="Century Gothic"/>
        </w:rPr>
        <w:t xml:space="preserve">el Código de Ética, Principios y Valores de la Comisión entrara a vigor al día siguiente de su autorización, derogando el anterior documento Código de Ética Principios y Valores de la </w:t>
      </w:r>
      <w:r w:rsidR="00177072" w:rsidRPr="00700E81">
        <w:rPr>
          <w:rFonts w:ascii="Century Gothic" w:hAnsi="Century Gothic"/>
        </w:rPr>
        <w:t>Comisión</w:t>
      </w:r>
      <w:r w:rsidR="00735A7A" w:rsidRPr="00700E81">
        <w:rPr>
          <w:rFonts w:ascii="Century Gothic" w:hAnsi="Century Gothic"/>
        </w:rPr>
        <w:t xml:space="preserve"> </w:t>
      </w:r>
      <w:r w:rsidR="00177072" w:rsidRPr="00700E81">
        <w:rPr>
          <w:rFonts w:ascii="Century Gothic" w:hAnsi="Century Gothic"/>
        </w:rPr>
        <w:t xml:space="preserve">y </w:t>
      </w:r>
      <w:r w:rsidR="00735A7A" w:rsidRPr="00700E81">
        <w:rPr>
          <w:rFonts w:ascii="Century Gothic" w:hAnsi="Century Gothic"/>
        </w:rPr>
        <w:t>toda disposición que contravenga al presente documento.</w:t>
      </w:r>
    </w:p>
    <w:p w14:paraId="6ADDFE1B" w14:textId="2B9438AF" w:rsidR="004765EF" w:rsidRPr="00700E81" w:rsidRDefault="004765EF" w:rsidP="00D70E77">
      <w:pPr>
        <w:jc w:val="both"/>
        <w:rPr>
          <w:rFonts w:ascii="Century Gothic" w:hAnsi="Century Gothic"/>
        </w:rPr>
      </w:pPr>
    </w:p>
    <w:p w14:paraId="4B3D90B4" w14:textId="77777777" w:rsidR="004765EF" w:rsidRPr="00700E81" w:rsidRDefault="004765EF" w:rsidP="00397807">
      <w:pPr>
        <w:pStyle w:val="Ttulo1"/>
        <w:rPr>
          <w:rFonts w:ascii="Century Gothic" w:hAnsi="Century Gothic"/>
          <w:sz w:val="22"/>
          <w:szCs w:val="22"/>
        </w:rPr>
      </w:pPr>
      <w:bookmarkStart w:id="11" w:name="_Toc88508027"/>
      <w:r w:rsidRPr="00700E81">
        <w:rPr>
          <w:rFonts w:ascii="Century Gothic" w:hAnsi="Century Gothic"/>
          <w:sz w:val="22"/>
          <w:szCs w:val="22"/>
        </w:rPr>
        <w:t>GLOSARIO</w:t>
      </w:r>
      <w:bookmarkEnd w:id="11"/>
    </w:p>
    <w:p w14:paraId="13E52C60" w14:textId="77777777" w:rsidR="004765EF" w:rsidRPr="00700E81" w:rsidRDefault="004765EF" w:rsidP="004765EF">
      <w:pPr>
        <w:rPr>
          <w:rFonts w:ascii="Century Gothic" w:hAnsi="Century Gothic"/>
        </w:rPr>
      </w:pPr>
    </w:p>
    <w:p w14:paraId="1D533BDD" w14:textId="400DF7B9" w:rsidR="004765EF" w:rsidRPr="00700E81" w:rsidRDefault="004765EF" w:rsidP="004765EF">
      <w:pPr>
        <w:rPr>
          <w:rFonts w:ascii="Century Gothic" w:hAnsi="Century Gothic"/>
        </w:rPr>
      </w:pPr>
      <w:r w:rsidRPr="00700E81">
        <w:rPr>
          <w:rFonts w:ascii="Century Gothic" w:hAnsi="Century Gothic"/>
        </w:rPr>
        <w:t>Para efectos de este Manual se entenderá por:</w:t>
      </w:r>
    </w:p>
    <w:p w14:paraId="7182BC3D" w14:textId="77777777" w:rsidR="00397807" w:rsidRDefault="004765EF" w:rsidP="00397807">
      <w:pPr>
        <w:jc w:val="both"/>
        <w:rPr>
          <w:rFonts w:ascii="Century Gothic" w:hAnsi="Century Gothic"/>
        </w:rPr>
      </w:pPr>
      <w:r w:rsidRPr="00700E81">
        <w:rPr>
          <w:rFonts w:ascii="Century Gothic" w:hAnsi="Century Gothic"/>
          <w:b/>
        </w:rPr>
        <w:t>Abuso de autoridad:</w:t>
      </w:r>
      <w:r w:rsidRPr="00700E81">
        <w:rPr>
          <w:rFonts w:ascii="Century Gothic" w:hAnsi="Century Gothic"/>
        </w:rPr>
        <w:t xml:space="preserve"> también conocido como abuso de poder o abuso de las funciones públicas, son prácticas de intercambio social en las que se ejecuta una conducta basada en una relación de poder, jerarquizada y desigual. En otras palabras, es una situación donde la autoridad o individuo que tiene poder sobre otros debido a su posición social, jerárquica, de conocimiento o riqueza utiliza ese poder para su propio beneficio.</w:t>
      </w:r>
    </w:p>
    <w:p w14:paraId="7C32C935" w14:textId="339EE34C" w:rsidR="004765EF" w:rsidRPr="00397807" w:rsidRDefault="004765EF" w:rsidP="00397807">
      <w:pPr>
        <w:jc w:val="both"/>
        <w:rPr>
          <w:rFonts w:ascii="Century Gothic" w:hAnsi="Century Gothic"/>
        </w:rPr>
      </w:pPr>
      <w:r w:rsidRPr="00700E81">
        <w:rPr>
          <w:rFonts w:ascii="Century Gothic" w:eastAsia="Times New Roman" w:hAnsi="Century Gothic" w:cs="Arial"/>
          <w:b/>
          <w:bCs/>
          <w:color w:val="000000" w:themeColor="text1"/>
          <w:lang w:eastAsia="es-MX"/>
        </w:rPr>
        <w:t xml:space="preserve">Comisión: </w:t>
      </w:r>
      <w:r w:rsidRPr="00700E81">
        <w:rPr>
          <w:rFonts w:ascii="Century Gothic" w:eastAsia="Times New Roman" w:hAnsi="Century Gothic" w:cs="Arial"/>
          <w:bCs/>
          <w:color w:val="000000" w:themeColor="text1"/>
          <w:lang w:eastAsia="es-MX"/>
        </w:rPr>
        <w:t>La Comisión de Agua Potable, Alcantarillado y Saneamiento del Municipio de Huichapan Hidalgo:</w:t>
      </w:r>
      <w:r w:rsidRPr="00700E81">
        <w:rPr>
          <w:rFonts w:ascii="Century Gothic" w:eastAsia="Times New Roman" w:hAnsi="Century Gothic" w:cs="Arial"/>
          <w:b/>
          <w:bCs/>
          <w:color w:val="000000" w:themeColor="text1"/>
          <w:lang w:eastAsia="es-MX"/>
        </w:rPr>
        <w:t xml:space="preserve"> </w:t>
      </w:r>
      <w:r w:rsidRPr="00700E81">
        <w:rPr>
          <w:rFonts w:ascii="Century Gothic" w:eastAsia="Times New Roman" w:hAnsi="Century Gothic" w:cs="Arial"/>
          <w:color w:val="000000" w:themeColor="text1"/>
          <w:lang w:eastAsia="es-MX"/>
        </w:rPr>
        <w:t>Organismo descentralizado de la administración pública municipal, (Organismo Operador, CAPOSA).</w:t>
      </w:r>
    </w:p>
    <w:p w14:paraId="435DFBDA" w14:textId="77777777" w:rsidR="004765EF" w:rsidRPr="00700E81" w:rsidRDefault="004765EF" w:rsidP="004765EF">
      <w:pPr>
        <w:spacing w:after="0"/>
        <w:jc w:val="both"/>
        <w:rPr>
          <w:rFonts w:ascii="Century Gothic" w:eastAsia="Times New Roman" w:hAnsi="Century Gothic" w:cs="Arial"/>
          <w:color w:val="000000" w:themeColor="text1"/>
          <w:lang w:eastAsia="es-MX"/>
        </w:rPr>
      </w:pPr>
      <w:r w:rsidRPr="00700E81">
        <w:rPr>
          <w:rFonts w:ascii="Century Gothic" w:eastAsia="Times New Roman" w:hAnsi="Century Gothic" w:cs="Arial"/>
          <w:b/>
          <w:color w:val="000000" w:themeColor="text1"/>
          <w:lang w:eastAsia="es-MX"/>
        </w:rPr>
        <w:t>Código</w:t>
      </w:r>
      <w:r w:rsidRPr="00700E81">
        <w:rPr>
          <w:rFonts w:ascii="Century Gothic" w:eastAsia="Times New Roman" w:hAnsi="Century Gothic" w:cs="Arial"/>
          <w:color w:val="000000" w:themeColor="text1"/>
          <w:lang w:eastAsia="es-MX"/>
        </w:rPr>
        <w:t>: Conjunto de normas y reglas sobre cualquier materia</w:t>
      </w:r>
    </w:p>
    <w:p w14:paraId="47AB17BC" w14:textId="77777777" w:rsidR="004765EF" w:rsidRPr="00700E81" w:rsidRDefault="004765EF" w:rsidP="004765EF">
      <w:pPr>
        <w:spacing w:after="0"/>
        <w:jc w:val="both"/>
        <w:rPr>
          <w:rFonts w:ascii="Century Gothic" w:eastAsia="Times New Roman" w:hAnsi="Century Gothic" w:cs="Arial"/>
          <w:color w:val="000000" w:themeColor="text1"/>
          <w:lang w:eastAsia="es-MX"/>
        </w:rPr>
      </w:pPr>
      <w:r w:rsidRPr="00700E81">
        <w:rPr>
          <w:rFonts w:ascii="Century Gothic" w:eastAsia="Times New Roman" w:hAnsi="Century Gothic" w:cs="Arial"/>
          <w:b/>
          <w:color w:val="000000" w:themeColor="text1"/>
          <w:lang w:eastAsia="es-MX"/>
        </w:rPr>
        <w:t>Código de conducta:</w:t>
      </w:r>
      <w:r w:rsidRPr="00700E81">
        <w:rPr>
          <w:rFonts w:ascii="Century Gothic" w:eastAsia="Times New Roman" w:hAnsi="Century Gothic" w:cs="Arial"/>
          <w:color w:val="000000" w:themeColor="text1"/>
          <w:lang w:eastAsia="es-MX"/>
        </w:rPr>
        <w:t xml:space="preserve"> Declaración formal de valores y reglas de integridad que enuncia normas mínimas y el compromiso del organismo de cumplirlas y de exigir su cumplimiento.</w:t>
      </w:r>
    </w:p>
    <w:p w14:paraId="4FDC79FD" w14:textId="77777777" w:rsidR="004765EF" w:rsidRPr="00700E81" w:rsidRDefault="004765EF" w:rsidP="004765EF">
      <w:pPr>
        <w:spacing w:after="0"/>
        <w:jc w:val="both"/>
        <w:rPr>
          <w:rFonts w:ascii="Century Gothic" w:eastAsia="Times New Roman" w:hAnsi="Century Gothic" w:cs="Arial"/>
          <w:color w:val="000000" w:themeColor="text1"/>
          <w:lang w:eastAsia="es-MX"/>
        </w:rPr>
      </w:pPr>
      <w:r w:rsidRPr="00700E81">
        <w:rPr>
          <w:rFonts w:ascii="Century Gothic" w:eastAsia="Times New Roman" w:hAnsi="Century Gothic" w:cs="Arial"/>
          <w:b/>
          <w:color w:val="000000" w:themeColor="text1"/>
          <w:lang w:eastAsia="es-MX"/>
        </w:rPr>
        <w:t>Código de ética:</w:t>
      </w:r>
      <w:r w:rsidRPr="00700E81">
        <w:rPr>
          <w:rFonts w:ascii="Century Gothic" w:eastAsia="Times New Roman" w:hAnsi="Century Gothic" w:cs="Arial"/>
          <w:color w:val="000000" w:themeColor="text1"/>
          <w:lang w:eastAsia="es-MX"/>
        </w:rPr>
        <w:t xml:space="preserve"> conjunto de normas y valores tendientes a regular la conducta de las personas dentro del contexto y ambiente de un centro de trabajo.</w:t>
      </w:r>
    </w:p>
    <w:p w14:paraId="454477B3" w14:textId="77777777" w:rsidR="004765EF" w:rsidRPr="00700E81" w:rsidRDefault="004765EF" w:rsidP="004765EF">
      <w:pPr>
        <w:spacing w:after="0"/>
        <w:jc w:val="both"/>
        <w:rPr>
          <w:rFonts w:ascii="Century Gothic" w:eastAsia="Times New Roman" w:hAnsi="Century Gothic" w:cs="Arial"/>
          <w:b/>
          <w:bCs/>
          <w:color w:val="000000" w:themeColor="text1"/>
          <w:lang w:eastAsia="es-MX"/>
        </w:rPr>
      </w:pPr>
      <w:r w:rsidRPr="00700E81">
        <w:rPr>
          <w:rFonts w:ascii="Century Gothic" w:eastAsia="Times New Roman" w:hAnsi="Century Gothic" w:cs="Arial"/>
          <w:b/>
          <w:bCs/>
          <w:color w:val="000000" w:themeColor="text1"/>
          <w:lang w:eastAsia="es-MX"/>
        </w:rPr>
        <w:t xml:space="preserve">Control interno: </w:t>
      </w:r>
      <w:r w:rsidRPr="00700E81">
        <w:rPr>
          <w:rFonts w:ascii="Century Gothic" w:hAnsi="Century Gothic" w:cs="Arial"/>
          <w:color w:val="000000" w:themeColor="text1"/>
        </w:rPr>
        <w:t>Proceso que involucra al personal del Organismo, con objeto de dar seguimiento a los objetivos y metas institucionales.</w:t>
      </w:r>
    </w:p>
    <w:p w14:paraId="12F2CA60" w14:textId="77777777" w:rsidR="004765EF" w:rsidRPr="00700E81" w:rsidRDefault="004765EF" w:rsidP="004765EF">
      <w:pPr>
        <w:spacing w:after="0"/>
        <w:jc w:val="both"/>
        <w:rPr>
          <w:rFonts w:ascii="Century Gothic" w:eastAsia="Times New Roman" w:hAnsi="Century Gothic" w:cs="Arial"/>
          <w:b/>
          <w:bCs/>
          <w:color w:val="000000" w:themeColor="text1"/>
          <w:lang w:eastAsia="es-MX"/>
        </w:rPr>
      </w:pPr>
      <w:r w:rsidRPr="00700E81">
        <w:rPr>
          <w:rFonts w:ascii="Century Gothic" w:eastAsia="Times New Roman" w:hAnsi="Century Gothic" w:cs="Arial"/>
          <w:b/>
          <w:bCs/>
          <w:color w:val="000000" w:themeColor="text1"/>
          <w:lang w:eastAsia="es-MX"/>
        </w:rPr>
        <w:t xml:space="preserve">Evaluación al desempeño: </w:t>
      </w:r>
      <w:r w:rsidRPr="00700E81">
        <w:rPr>
          <w:rFonts w:ascii="Century Gothic" w:hAnsi="Century Gothic" w:cs="Arial"/>
          <w:color w:val="000000" w:themeColor="text1"/>
          <w:shd w:val="clear" w:color="auto" w:fill="FFFFFF"/>
        </w:rPr>
        <w:t>Proceso sistemático y periódico de estimación cuantitativa y cualitativa del grado de eficacia con el que las personas llevan a cabo las actividades y responsabilidades de los puestos que desarrollan.</w:t>
      </w:r>
    </w:p>
    <w:p w14:paraId="51E344BE" w14:textId="77777777" w:rsidR="004765EF" w:rsidRPr="00700E81" w:rsidRDefault="004765EF" w:rsidP="004765EF">
      <w:pPr>
        <w:spacing w:after="0"/>
        <w:jc w:val="both"/>
        <w:rPr>
          <w:rFonts w:ascii="Century Gothic" w:hAnsi="Century Gothic" w:cs="Arial"/>
          <w:color w:val="000000" w:themeColor="text1"/>
        </w:rPr>
      </w:pPr>
      <w:r w:rsidRPr="00700E81">
        <w:rPr>
          <w:rFonts w:ascii="Century Gothic" w:eastAsia="Times New Roman" w:hAnsi="Century Gothic" w:cs="Arial"/>
          <w:b/>
          <w:bCs/>
          <w:color w:val="000000" w:themeColor="text1"/>
          <w:lang w:eastAsia="es-MX"/>
        </w:rPr>
        <w:t xml:space="preserve">Ley de Responsabilidades de los Servidores Públicos: </w:t>
      </w:r>
      <w:r w:rsidRPr="00700E81">
        <w:rPr>
          <w:rFonts w:ascii="Century Gothic" w:hAnsi="Century Gothic" w:cs="Arial"/>
          <w:color w:val="000000" w:themeColor="text1"/>
        </w:rPr>
        <w:t xml:space="preserve">Ley de orden público y de observancia general en toda la República, y tiene por objeto distribuir competencias entre los órdenes de gobierno para establecer las responsabilidades </w:t>
      </w:r>
      <w:r w:rsidRPr="00700E81">
        <w:rPr>
          <w:rFonts w:ascii="Century Gothic" w:hAnsi="Century Gothic" w:cs="Arial"/>
          <w:color w:val="000000" w:themeColor="text1"/>
        </w:rPr>
        <w:lastRenderedPageBreak/>
        <w:t>administrativas de los Servidores Públicos, sus obligaciones, las sanciones aplicables por los actos u omisiones en que estos incurran y las que correspondan a los particulares vinculados con faltas administrativas graves, así como los procedimientos para su aplicación.</w:t>
      </w:r>
    </w:p>
    <w:p w14:paraId="16D1091D" w14:textId="77777777" w:rsidR="004765EF" w:rsidRPr="00700E81" w:rsidRDefault="004765EF" w:rsidP="004765EF">
      <w:pPr>
        <w:spacing w:after="0"/>
        <w:jc w:val="both"/>
        <w:rPr>
          <w:rFonts w:ascii="Century Gothic" w:eastAsia="Times New Roman" w:hAnsi="Century Gothic" w:cs="Arial"/>
          <w:b/>
          <w:bCs/>
          <w:color w:val="000000" w:themeColor="text1"/>
          <w:lang w:eastAsia="es-MX"/>
        </w:rPr>
      </w:pPr>
    </w:p>
    <w:p w14:paraId="6C575A13" w14:textId="77777777" w:rsidR="004765EF" w:rsidRPr="00700E81" w:rsidRDefault="004765EF" w:rsidP="004765EF">
      <w:pPr>
        <w:spacing w:after="0"/>
        <w:jc w:val="both"/>
        <w:rPr>
          <w:rFonts w:ascii="Century Gothic" w:hAnsi="Century Gothic" w:cs="Arial"/>
          <w:color w:val="000000" w:themeColor="text1"/>
        </w:rPr>
      </w:pPr>
      <w:r w:rsidRPr="00700E81">
        <w:rPr>
          <w:rFonts w:ascii="Century Gothic" w:eastAsia="Times New Roman" w:hAnsi="Century Gothic" w:cs="Arial"/>
          <w:b/>
          <w:bCs/>
          <w:color w:val="000000" w:themeColor="text1"/>
          <w:lang w:eastAsia="es-MX"/>
        </w:rPr>
        <w:t xml:space="preserve">Ley de Transparencia y Acceso a la Información Pública Gubernamental: </w:t>
      </w:r>
      <w:r w:rsidRPr="00700E81">
        <w:rPr>
          <w:rFonts w:ascii="Century Gothic" w:hAnsi="Century Gothic" w:cs="Arial"/>
          <w:color w:val="000000" w:themeColor="text1"/>
        </w:rPr>
        <w:t>Ley de orden público que tiene por objeto garantizar el derecho de acceso a la Información Pública en posesión de cualquier autoridad.</w:t>
      </w:r>
    </w:p>
    <w:p w14:paraId="7CB76C12" w14:textId="77777777" w:rsidR="004765EF" w:rsidRPr="00700E81" w:rsidRDefault="004765EF" w:rsidP="004765EF">
      <w:pPr>
        <w:spacing w:after="0"/>
        <w:jc w:val="both"/>
        <w:rPr>
          <w:rFonts w:ascii="Century Gothic" w:hAnsi="Century Gothic" w:cs="Arial"/>
          <w:color w:val="000000" w:themeColor="text1"/>
        </w:rPr>
      </w:pPr>
      <w:r w:rsidRPr="00700E81">
        <w:rPr>
          <w:rFonts w:ascii="Century Gothic" w:hAnsi="Century Gothic" w:cs="Arial"/>
          <w:b/>
          <w:color w:val="000000" w:themeColor="text1"/>
        </w:rPr>
        <w:t>Principio:</w:t>
      </w:r>
      <w:r w:rsidRPr="00700E81">
        <w:rPr>
          <w:rFonts w:ascii="Century Gothic" w:hAnsi="Century Gothic"/>
        </w:rPr>
        <w:t xml:space="preserve"> reglas o normas que orientan la acción de un ser humano.</w:t>
      </w:r>
    </w:p>
    <w:p w14:paraId="2F64BCA2" w14:textId="77777777" w:rsidR="004765EF" w:rsidRPr="00700E81" w:rsidRDefault="004765EF" w:rsidP="004765EF">
      <w:pPr>
        <w:spacing w:after="0"/>
        <w:jc w:val="both"/>
        <w:rPr>
          <w:rFonts w:ascii="Century Gothic" w:hAnsi="Century Gothic" w:cs="Arial"/>
          <w:color w:val="000000" w:themeColor="text1"/>
        </w:rPr>
      </w:pPr>
      <w:r w:rsidRPr="00700E81">
        <w:rPr>
          <w:rFonts w:ascii="Century Gothic" w:eastAsia="Times New Roman" w:hAnsi="Century Gothic" w:cs="Times New Roman"/>
          <w:b/>
          <w:bCs/>
          <w:color w:val="000000"/>
          <w:lang w:eastAsia="es-MX"/>
        </w:rPr>
        <w:t>Procedimiento:</w:t>
      </w:r>
      <w:r w:rsidRPr="00700E81">
        <w:rPr>
          <w:rFonts w:ascii="Century Gothic" w:eastAsia="Times New Roman" w:hAnsi="Century Gothic" w:cs="Times New Roman"/>
          <w:color w:val="000000"/>
          <w:lang w:eastAsia="es-MX"/>
        </w:rPr>
        <w:t> sucesión cronológica de operaciones concatenadas entre sí, que se constituyen en una unidad de función a la realización de una actividad o tarea específica dentro de un ámbito predeterminado de aplicación. Todo procedimiento involucra actividades y tareas del personal; la determinación de los tiempos y métodos de trabajo; el control para lograr el cabal, oportuno y eficiente desarrollo de las operaciones.</w:t>
      </w:r>
    </w:p>
    <w:p w14:paraId="51BDC5B1" w14:textId="5D758C9A" w:rsidR="004765EF" w:rsidRPr="00700E81" w:rsidRDefault="004765EF" w:rsidP="004765EF">
      <w:pPr>
        <w:spacing w:after="0"/>
        <w:jc w:val="both"/>
        <w:rPr>
          <w:rFonts w:ascii="Century Gothic" w:hAnsi="Century Gothic" w:cs="Arial"/>
          <w:b/>
          <w:bCs/>
          <w:color w:val="000000" w:themeColor="text1"/>
        </w:rPr>
      </w:pPr>
      <w:r w:rsidRPr="00700E81">
        <w:rPr>
          <w:rFonts w:ascii="Century Gothic" w:hAnsi="Century Gothic" w:cs="Arial"/>
          <w:b/>
          <w:bCs/>
          <w:color w:val="000000" w:themeColor="text1"/>
        </w:rPr>
        <w:t xml:space="preserve">Unidades administrativas: </w:t>
      </w:r>
      <w:r w:rsidRPr="00700E81">
        <w:rPr>
          <w:rFonts w:ascii="Century Gothic" w:hAnsi="Century Gothic" w:cs="Arial"/>
          <w:color w:val="000000" w:themeColor="text1"/>
        </w:rPr>
        <w:t>Las Unidades Administrativas de la son: Coordinación Institucional, Administración de los Recursos, Comercialización y Atención a Usuarios e Infraestructura Hidráulica.</w:t>
      </w:r>
    </w:p>
    <w:p w14:paraId="125EB748" w14:textId="77777777" w:rsidR="004765EF" w:rsidRPr="00700E81" w:rsidRDefault="004765EF" w:rsidP="004765EF">
      <w:pPr>
        <w:spacing w:after="0"/>
        <w:jc w:val="both"/>
        <w:rPr>
          <w:rFonts w:ascii="Century Gothic" w:hAnsi="Century Gothic" w:cs="Arial"/>
          <w:color w:val="000000" w:themeColor="text1"/>
        </w:rPr>
      </w:pPr>
      <w:r w:rsidRPr="00700E81">
        <w:rPr>
          <w:rFonts w:ascii="Century Gothic" w:hAnsi="Century Gothic" w:cs="Arial"/>
          <w:b/>
          <w:bCs/>
          <w:color w:val="000000" w:themeColor="text1"/>
        </w:rPr>
        <w:t xml:space="preserve">Usuarios: </w:t>
      </w:r>
      <w:r w:rsidRPr="00700E81">
        <w:rPr>
          <w:rFonts w:ascii="Century Gothic" w:hAnsi="Century Gothic" w:cs="Arial"/>
          <w:color w:val="000000" w:themeColor="text1"/>
        </w:rPr>
        <w:t>Las personas físicas o morales que reciban los servicios de agua potable, drenaje, alcantarillado.</w:t>
      </w:r>
    </w:p>
    <w:p w14:paraId="43FBDBC6" w14:textId="72E550F7" w:rsidR="00397807" w:rsidRPr="00397807" w:rsidRDefault="004765EF" w:rsidP="00397807">
      <w:pPr>
        <w:spacing w:after="0"/>
        <w:jc w:val="both"/>
        <w:rPr>
          <w:rFonts w:ascii="Century Gothic" w:hAnsi="Century Gothic" w:cs="Arial"/>
          <w:bCs/>
          <w:color w:val="000000" w:themeColor="text1"/>
        </w:rPr>
      </w:pPr>
      <w:r w:rsidRPr="00700E81">
        <w:rPr>
          <w:rFonts w:ascii="Century Gothic" w:hAnsi="Century Gothic" w:cs="Arial"/>
          <w:b/>
          <w:color w:val="000000" w:themeColor="text1"/>
        </w:rPr>
        <w:t>Valores:</w:t>
      </w:r>
      <w:r w:rsidRPr="00700E81">
        <w:rPr>
          <w:rFonts w:ascii="Century Gothic" w:hAnsi="Century Gothic"/>
        </w:rPr>
        <w:t xml:space="preserve"> </w:t>
      </w:r>
      <w:r w:rsidRPr="00700E81">
        <w:rPr>
          <w:rFonts w:ascii="Century Gothic" w:hAnsi="Century Gothic" w:cs="Arial"/>
          <w:bCs/>
          <w:color w:val="000000" w:themeColor="text1"/>
        </w:rPr>
        <w:t>El valor es una cualidad de un sujeto o un objeto. Los valores son agregados a las características físicas o psicológicas, tangibles del objeto; es decir, son atribuidos al objeto por un individuo.</w:t>
      </w:r>
    </w:p>
    <w:p w14:paraId="3FB89AFD" w14:textId="77777777" w:rsidR="00397807" w:rsidRPr="00700E81" w:rsidRDefault="00397807" w:rsidP="00D70E77">
      <w:pPr>
        <w:jc w:val="both"/>
        <w:rPr>
          <w:rFonts w:ascii="Century Gothic" w:hAnsi="Century Gothic"/>
        </w:rPr>
      </w:pPr>
    </w:p>
    <w:p w14:paraId="10C99486" w14:textId="1928743A" w:rsidR="000925C1" w:rsidRPr="00700E81" w:rsidRDefault="007F3DD8" w:rsidP="00397807">
      <w:pPr>
        <w:pStyle w:val="Ttulo1"/>
        <w:rPr>
          <w:rFonts w:ascii="Century Gothic" w:hAnsi="Century Gothic"/>
          <w:sz w:val="22"/>
          <w:szCs w:val="22"/>
        </w:rPr>
      </w:pPr>
      <w:bookmarkStart w:id="12" w:name="_Toc88508028"/>
      <w:r w:rsidRPr="00700E81">
        <w:rPr>
          <w:rFonts w:ascii="Century Gothic" w:hAnsi="Century Gothic"/>
          <w:sz w:val="22"/>
          <w:szCs w:val="22"/>
        </w:rPr>
        <w:t>ANEXOS</w:t>
      </w:r>
      <w:bookmarkEnd w:id="12"/>
    </w:p>
    <w:p w14:paraId="5885AC29" w14:textId="3B3D7B9E" w:rsidR="00B461A1" w:rsidRPr="00700E81" w:rsidRDefault="00B461A1" w:rsidP="00B461A1">
      <w:pPr>
        <w:jc w:val="both"/>
        <w:rPr>
          <w:rFonts w:ascii="Century Gothic" w:hAnsi="Century Gothic"/>
        </w:rPr>
      </w:pPr>
    </w:p>
    <w:tbl>
      <w:tblPr>
        <w:tblW w:w="73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6930"/>
        <w:gridCol w:w="1898"/>
      </w:tblGrid>
      <w:tr w:rsidR="005420C2" w:rsidRPr="005078F5" w14:paraId="4E078D5A" w14:textId="77777777" w:rsidTr="005078F5">
        <w:trPr>
          <w:trHeight w:val="296"/>
        </w:trPr>
        <w:tc>
          <w:tcPr>
            <w:tcW w:w="7316" w:type="dxa"/>
            <w:gridSpan w:val="2"/>
            <w:shd w:val="clear" w:color="auto" w:fill="auto"/>
            <w:noWrap/>
            <w:vAlign w:val="bottom"/>
            <w:hideMark/>
          </w:tcPr>
          <w:p w14:paraId="230D3DC6" w14:textId="77777777" w:rsidR="005420C2" w:rsidRPr="005078F5" w:rsidRDefault="005420C2" w:rsidP="005420C2">
            <w:pPr>
              <w:spacing w:after="0" w:line="240" w:lineRule="auto"/>
              <w:jc w:val="center"/>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TABLA DE ANEXOS</w:t>
            </w:r>
          </w:p>
        </w:tc>
      </w:tr>
      <w:tr w:rsidR="005420C2" w:rsidRPr="005078F5" w14:paraId="6648D303" w14:textId="77777777" w:rsidTr="008D4E7F">
        <w:trPr>
          <w:trHeight w:val="323"/>
        </w:trPr>
        <w:tc>
          <w:tcPr>
            <w:tcW w:w="4670" w:type="dxa"/>
            <w:shd w:val="clear" w:color="auto" w:fill="auto"/>
            <w:noWrap/>
            <w:vAlign w:val="center"/>
            <w:hideMark/>
          </w:tcPr>
          <w:p w14:paraId="12C686EC" w14:textId="77777777" w:rsidR="005420C2" w:rsidRPr="005078F5" w:rsidRDefault="007B25FE" w:rsidP="008D4E7F">
            <w:pPr>
              <w:spacing w:after="0" w:line="240" w:lineRule="auto"/>
              <w:rPr>
                <w:rFonts w:ascii="Century Gothic" w:eastAsia="Times New Roman" w:hAnsi="Century Gothic" w:cs="Calibri"/>
                <w:color w:val="0563C1"/>
                <w:sz w:val="20"/>
                <w:szCs w:val="20"/>
                <w:u w:val="single"/>
                <w:lang w:eastAsia="es-MX"/>
              </w:rPr>
            </w:pPr>
            <w:hyperlink r:id="rId17" w:history="1">
              <w:r w:rsidR="005420C2" w:rsidRPr="005078F5">
                <w:rPr>
                  <w:rFonts w:ascii="Century Gothic" w:eastAsia="Times New Roman" w:hAnsi="Century Gothic" w:cs="Calibri"/>
                  <w:color w:val="0563C1"/>
                  <w:sz w:val="20"/>
                  <w:szCs w:val="20"/>
                  <w:u w:val="single"/>
                  <w:lang w:eastAsia="es-MX"/>
                </w:rPr>
                <w:t>https://forms.gle/gHzakXaF492JqCpM7</w:t>
              </w:r>
            </w:hyperlink>
          </w:p>
        </w:tc>
        <w:tc>
          <w:tcPr>
            <w:tcW w:w="2645" w:type="dxa"/>
            <w:shd w:val="clear" w:color="auto" w:fill="auto"/>
            <w:noWrap/>
            <w:vAlign w:val="center"/>
            <w:hideMark/>
          </w:tcPr>
          <w:p w14:paraId="6532BB50" w14:textId="77777777" w:rsidR="005420C2" w:rsidRPr="005078F5" w:rsidRDefault="005420C2" w:rsidP="008D4E7F">
            <w:pPr>
              <w:spacing w:after="0" w:line="240" w:lineRule="auto"/>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Formato denuncia</w:t>
            </w:r>
          </w:p>
        </w:tc>
      </w:tr>
      <w:tr w:rsidR="005420C2" w:rsidRPr="005078F5" w14:paraId="62C56498" w14:textId="77777777" w:rsidTr="008D4E7F">
        <w:trPr>
          <w:trHeight w:val="892"/>
        </w:trPr>
        <w:tc>
          <w:tcPr>
            <w:tcW w:w="4670" w:type="dxa"/>
            <w:shd w:val="clear" w:color="auto" w:fill="auto"/>
            <w:noWrap/>
            <w:vAlign w:val="center"/>
            <w:hideMark/>
          </w:tcPr>
          <w:p w14:paraId="12D409F6" w14:textId="77777777" w:rsidR="005420C2" w:rsidRPr="005078F5" w:rsidRDefault="007B25FE" w:rsidP="008D4E7F">
            <w:pPr>
              <w:spacing w:after="0" w:line="240" w:lineRule="auto"/>
              <w:rPr>
                <w:rFonts w:ascii="Century Gothic" w:eastAsia="Times New Roman" w:hAnsi="Century Gothic" w:cs="Calibri"/>
                <w:color w:val="0563C1"/>
                <w:sz w:val="20"/>
                <w:szCs w:val="20"/>
                <w:u w:val="single"/>
                <w:lang w:eastAsia="es-MX"/>
              </w:rPr>
            </w:pPr>
            <w:hyperlink r:id="rId18" w:history="1">
              <w:r w:rsidR="005420C2" w:rsidRPr="005078F5">
                <w:rPr>
                  <w:rFonts w:ascii="Century Gothic" w:eastAsia="Times New Roman" w:hAnsi="Century Gothic" w:cs="Calibri"/>
                  <w:color w:val="0563C1"/>
                  <w:sz w:val="20"/>
                  <w:szCs w:val="20"/>
                  <w:u w:val="single"/>
                  <w:lang w:eastAsia="es-MX"/>
                </w:rPr>
                <w:t>http://www.diputados.gob.mx/LeyesBiblio/pdf/LGSNA_200521.pdf</w:t>
              </w:r>
            </w:hyperlink>
          </w:p>
        </w:tc>
        <w:tc>
          <w:tcPr>
            <w:tcW w:w="2645" w:type="dxa"/>
            <w:shd w:val="clear" w:color="auto" w:fill="auto"/>
            <w:noWrap/>
            <w:vAlign w:val="center"/>
            <w:hideMark/>
          </w:tcPr>
          <w:p w14:paraId="6B8EDD1C" w14:textId="51360995" w:rsidR="005420C2" w:rsidRPr="005078F5" w:rsidRDefault="005420C2" w:rsidP="008D4E7F">
            <w:pPr>
              <w:spacing w:after="0" w:line="240" w:lineRule="auto"/>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Ley General de Sistema Nacional Anti Corrupción</w:t>
            </w:r>
          </w:p>
        </w:tc>
      </w:tr>
      <w:tr w:rsidR="005420C2" w:rsidRPr="005078F5" w14:paraId="4032D0BA" w14:textId="77777777" w:rsidTr="008D4E7F">
        <w:trPr>
          <w:trHeight w:val="657"/>
        </w:trPr>
        <w:tc>
          <w:tcPr>
            <w:tcW w:w="4670" w:type="dxa"/>
            <w:shd w:val="clear" w:color="auto" w:fill="auto"/>
            <w:noWrap/>
            <w:vAlign w:val="center"/>
            <w:hideMark/>
          </w:tcPr>
          <w:p w14:paraId="49B10AF0" w14:textId="77777777" w:rsidR="005420C2" w:rsidRPr="005078F5" w:rsidRDefault="007B25FE" w:rsidP="008D4E7F">
            <w:pPr>
              <w:spacing w:after="0" w:line="240" w:lineRule="auto"/>
              <w:rPr>
                <w:rFonts w:ascii="Century Gothic" w:eastAsia="Times New Roman" w:hAnsi="Century Gothic" w:cs="Calibri"/>
                <w:color w:val="0563C1"/>
                <w:sz w:val="20"/>
                <w:szCs w:val="20"/>
                <w:u w:val="single"/>
                <w:lang w:eastAsia="es-MX"/>
              </w:rPr>
            </w:pPr>
            <w:hyperlink r:id="rId19" w:history="1">
              <w:r w:rsidR="005420C2" w:rsidRPr="005078F5">
                <w:rPr>
                  <w:rFonts w:ascii="Century Gothic" w:eastAsia="Times New Roman" w:hAnsi="Century Gothic" w:cs="Calibri"/>
                  <w:color w:val="0563C1"/>
                  <w:sz w:val="20"/>
                  <w:szCs w:val="20"/>
                  <w:u w:val="single"/>
                  <w:lang w:eastAsia="es-MX"/>
                </w:rPr>
                <w:t>https://www.gob.mx/cms/uploads/attachment/file/196817/Catalogo_de_Indicadores_06mar17.pdf</w:t>
              </w:r>
            </w:hyperlink>
          </w:p>
        </w:tc>
        <w:tc>
          <w:tcPr>
            <w:tcW w:w="2645" w:type="dxa"/>
            <w:shd w:val="clear" w:color="auto" w:fill="auto"/>
            <w:noWrap/>
            <w:vAlign w:val="center"/>
            <w:hideMark/>
          </w:tcPr>
          <w:p w14:paraId="27FD6C5C" w14:textId="50CFE42F" w:rsidR="005420C2" w:rsidRPr="005078F5" w:rsidRDefault="005420C2" w:rsidP="008D4E7F">
            <w:pPr>
              <w:spacing w:after="0" w:line="240" w:lineRule="auto"/>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Catálogo de Indicadores </w:t>
            </w:r>
          </w:p>
        </w:tc>
      </w:tr>
      <w:tr w:rsidR="005420C2" w:rsidRPr="005078F5" w14:paraId="7DFC28A5" w14:textId="77777777" w:rsidTr="008D4E7F">
        <w:trPr>
          <w:trHeight w:val="116"/>
        </w:trPr>
        <w:tc>
          <w:tcPr>
            <w:tcW w:w="4670" w:type="dxa"/>
            <w:shd w:val="clear" w:color="auto" w:fill="auto"/>
            <w:noWrap/>
            <w:vAlign w:val="center"/>
            <w:hideMark/>
          </w:tcPr>
          <w:p w14:paraId="787E3819" w14:textId="6CBC2100" w:rsidR="005420C2" w:rsidRPr="005078F5" w:rsidRDefault="007B25FE" w:rsidP="008D4E7F">
            <w:pPr>
              <w:spacing w:after="0" w:line="240" w:lineRule="auto"/>
              <w:rPr>
                <w:rFonts w:ascii="Century Gothic" w:eastAsia="Times New Roman" w:hAnsi="Century Gothic" w:cs="Calibri"/>
                <w:color w:val="000000"/>
                <w:sz w:val="20"/>
                <w:szCs w:val="20"/>
                <w:lang w:eastAsia="es-MX"/>
              </w:rPr>
            </w:pPr>
            <w:hyperlink r:id="rId20" w:history="1">
              <w:r w:rsidR="005420C2" w:rsidRPr="005078F5">
                <w:rPr>
                  <w:rStyle w:val="Hipervnculo"/>
                  <w:rFonts w:ascii="Century Gothic" w:eastAsia="Times New Roman" w:hAnsi="Century Gothic" w:cs="Calibri"/>
                  <w:sz w:val="20"/>
                  <w:szCs w:val="20"/>
                  <w:lang w:eastAsia="es-MX"/>
                </w:rPr>
                <w:t>Carta compromiso código de ética</w:t>
              </w:r>
            </w:hyperlink>
          </w:p>
        </w:tc>
        <w:tc>
          <w:tcPr>
            <w:tcW w:w="2645" w:type="dxa"/>
            <w:shd w:val="clear" w:color="auto" w:fill="auto"/>
            <w:noWrap/>
            <w:vAlign w:val="center"/>
            <w:hideMark/>
          </w:tcPr>
          <w:p w14:paraId="1D3B10B1" w14:textId="79F76A73" w:rsidR="005420C2" w:rsidRPr="005078F5" w:rsidRDefault="005420C2" w:rsidP="008D4E7F">
            <w:pPr>
              <w:spacing w:after="0" w:line="240" w:lineRule="auto"/>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Carta Compromiso </w:t>
            </w:r>
          </w:p>
        </w:tc>
      </w:tr>
      <w:tr w:rsidR="005420C2" w:rsidRPr="005078F5" w14:paraId="6598B7C4" w14:textId="77777777" w:rsidTr="008D4E7F">
        <w:trPr>
          <w:trHeight w:val="445"/>
        </w:trPr>
        <w:tc>
          <w:tcPr>
            <w:tcW w:w="4670" w:type="dxa"/>
            <w:shd w:val="clear" w:color="auto" w:fill="auto"/>
            <w:noWrap/>
            <w:vAlign w:val="center"/>
            <w:hideMark/>
          </w:tcPr>
          <w:p w14:paraId="4DB033AF" w14:textId="01AB6542" w:rsidR="005420C2" w:rsidRPr="005078F5" w:rsidRDefault="007B25FE" w:rsidP="008D4E7F">
            <w:pPr>
              <w:spacing w:after="0" w:line="240" w:lineRule="auto"/>
              <w:rPr>
                <w:rFonts w:ascii="Century Gothic" w:eastAsia="Times New Roman" w:hAnsi="Century Gothic" w:cs="Calibri"/>
                <w:color w:val="000000"/>
                <w:sz w:val="20"/>
                <w:szCs w:val="20"/>
                <w:lang w:eastAsia="es-MX"/>
              </w:rPr>
            </w:pPr>
            <w:hyperlink r:id="rId21" w:history="1">
              <w:r w:rsidR="005420C2" w:rsidRPr="005078F5">
                <w:rPr>
                  <w:rStyle w:val="Hipervnculo"/>
                  <w:rFonts w:ascii="Century Gothic" w:eastAsia="Times New Roman" w:hAnsi="Century Gothic" w:cs="Calibri"/>
                  <w:sz w:val="20"/>
                  <w:szCs w:val="20"/>
                  <w:lang w:eastAsia="es-MX"/>
                </w:rPr>
                <w:t>Programa inducción a personal</w:t>
              </w:r>
            </w:hyperlink>
          </w:p>
        </w:tc>
        <w:tc>
          <w:tcPr>
            <w:tcW w:w="2645" w:type="dxa"/>
            <w:shd w:val="clear" w:color="auto" w:fill="auto"/>
            <w:noWrap/>
            <w:vAlign w:val="center"/>
            <w:hideMark/>
          </w:tcPr>
          <w:p w14:paraId="7BBB9038" w14:textId="42FB1E63" w:rsidR="005420C2" w:rsidRPr="005078F5" w:rsidRDefault="005420C2" w:rsidP="008D4E7F">
            <w:pPr>
              <w:spacing w:after="0" w:line="240" w:lineRule="auto"/>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 Programa Inducción</w:t>
            </w:r>
          </w:p>
        </w:tc>
      </w:tr>
      <w:tr w:rsidR="002A7D82" w:rsidRPr="005078F5" w14:paraId="68F86ED5" w14:textId="77777777" w:rsidTr="008D4E7F">
        <w:trPr>
          <w:trHeight w:val="296"/>
        </w:trPr>
        <w:tc>
          <w:tcPr>
            <w:tcW w:w="4670" w:type="dxa"/>
            <w:shd w:val="clear" w:color="auto" w:fill="auto"/>
            <w:noWrap/>
            <w:vAlign w:val="center"/>
            <w:hideMark/>
          </w:tcPr>
          <w:p w14:paraId="2ECECB1F" w14:textId="77777777" w:rsidR="005420C2" w:rsidRPr="005078F5" w:rsidRDefault="007B25FE" w:rsidP="008D4E7F">
            <w:pPr>
              <w:spacing w:after="0" w:line="240" w:lineRule="auto"/>
              <w:rPr>
                <w:rFonts w:ascii="Century Gothic" w:eastAsia="Times New Roman" w:hAnsi="Century Gothic" w:cs="Calibri"/>
                <w:color w:val="0563C1"/>
                <w:sz w:val="20"/>
                <w:szCs w:val="20"/>
                <w:u w:val="single"/>
                <w:lang w:eastAsia="es-MX"/>
              </w:rPr>
            </w:pPr>
            <w:hyperlink r:id="rId22" w:history="1">
              <w:r w:rsidR="005420C2" w:rsidRPr="005078F5">
                <w:rPr>
                  <w:rFonts w:ascii="Century Gothic" w:eastAsia="Times New Roman" w:hAnsi="Century Gothic" w:cs="Calibri"/>
                  <w:color w:val="0563C1"/>
                  <w:sz w:val="20"/>
                  <w:szCs w:val="20"/>
                  <w:u w:val="single"/>
                  <w:lang w:eastAsia="es-MX"/>
                </w:rPr>
                <w:t xml:space="preserve">https://forms.gle/f4ectryk2Z6L69rh9   </w:t>
              </w:r>
            </w:hyperlink>
          </w:p>
        </w:tc>
        <w:tc>
          <w:tcPr>
            <w:tcW w:w="2645" w:type="dxa"/>
            <w:shd w:val="clear" w:color="auto" w:fill="auto"/>
            <w:noWrap/>
            <w:vAlign w:val="center"/>
            <w:hideMark/>
          </w:tcPr>
          <w:p w14:paraId="4E5333D6" w14:textId="6C122DB3" w:rsidR="005420C2" w:rsidRPr="005078F5" w:rsidRDefault="005420C2" w:rsidP="008D4E7F">
            <w:pPr>
              <w:spacing w:after="0" w:line="240" w:lineRule="auto"/>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Comprensión de Código de Ética </w:t>
            </w:r>
          </w:p>
        </w:tc>
      </w:tr>
      <w:tr w:rsidR="00F348F0" w:rsidRPr="005078F5" w14:paraId="24509A95" w14:textId="77777777" w:rsidTr="008D4E7F">
        <w:trPr>
          <w:trHeight w:val="660"/>
        </w:trPr>
        <w:tc>
          <w:tcPr>
            <w:tcW w:w="4670" w:type="dxa"/>
            <w:shd w:val="clear" w:color="auto" w:fill="auto"/>
            <w:noWrap/>
            <w:vAlign w:val="center"/>
          </w:tcPr>
          <w:p w14:paraId="4860AFF6" w14:textId="20A7EE97" w:rsidR="00F348F0" w:rsidRPr="005078F5" w:rsidRDefault="00F348F0" w:rsidP="008D4E7F">
            <w:pPr>
              <w:spacing w:after="0" w:line="240" w:lineRule="auto"/>
              <w:rPr>
                <w:rFonts w:ascii="Century Gothic" w:eastAsia="Times New Roman" w:hAnsi="Century Gothic" w:cs="Calibri"/>
                <w:color w:val="0563C1"/>
                <w:sz w:val="20"/>
                <w:szCs w:val="20"/>
                <w:u w:val="single"/>
                <w:lang w:eastAsia="es-MX"/>
              </w:rPr>
            </w:pPr>
            <w:r w:rsidRPr="005078F5">
              <w:rPr>
                <w:rFonts w:ascii="Century Gothic" w:eastAsia="Times New Roman" w:hAnsi="Century Gothic" w:cs="Calibri"/>
                <w:color w:val="0563C1"/>
                <w:sz w:val="20"/>
                <w:szCs w:val="20"/>
                <w:u w:val="single"/>
                <w:lang w:eastAsia="es-MX"/>
              </w:rPr>
              <w:t>https://caposa.gob.mx/</w:t>
            </w:r>
          </w:p>
        </w:tc>
        <w:tc>
          <w:tcPr>
            <w:tcW w:w="2645" w:type="dxa"/>
            <w:shd w:val="clear" w:color="auto" w:fill="auto"/>
            <w:noWrap/>
            <w:vAlign w:val="center"/>
          </w:tcPr>
          <w:p w14:paraId="404B5033" w14:textId="33FFC381" w:rsidR="00F348F0" w:rsidRPr="005078F5" w:rsidRDefault="00F348F0" w:rsidP="008D4E7F">
            <w:pPr>
              <w:spacing w:after="0" w:line="240" w:lineRule="auto"/>
              <w:rPr>
                <w:rFonts w:ascii="Century Gothic" w:eastAsia="Times New Roman" w:hAnsi="Century Gothic" w:cs="Calibri"/>
                <w:color w:val="000000"/>
                <w:sz w:val="20"/>
                <w:szCs w:val="20"/>
                <w:lang w:eastAsia="es-MX"/>
              </w:rPr>
            </w:pPr>
            <w:r w:rsidRPr="005078F5">
              <w:rPr>
                <w:rFonts w:ascii="Century Gothic" w:eastAsia="Times New Roman" w:hAnsi="Century Gothic" w:cs="Calibri"/>
                <w:color w:val="000000"/>
                <w:sz w:val="20"/>
                <w:szCs w:val="20"/>
                <w:lang w:eastAsia="es-MX"/>
              </w:rPr>
              <w:t xml:space="preserve"> Medios de difusión</w:t>
            </w:r>
          </w:p>
        </w:tc>
      </w:tr>
    </w:tbl>
    <w:p w14:paraId="615EB15C" w14:textId="15A3A749" w:rsidR="00E25FD3" w:rsidRDefault="00F40790" w:rsidP="00F40790">
      <w:pPr>
        <w:tabs>
          <w:tab w:val="left" w:pos="2430"/>
        </w:tabs>
        <w:jc w:val="both"/>
        <w:rPr>
          <w:rFonts w:ascii="Century Gothic" w:hAnsi="Century Gothic"/>
        </w:rPr>
      </w:pPr>
      <w:r>
        <w:rPr>
          <w:rFonts w:ascii="Century Gothic" w:hAnsi="Century Gothic"/>
        </w:rPr>
        <w:tab/>
      </w:r>
    </w:p>
    <w:p w14:paraId="42555C7C" w14:textId="29646315" w:rsidR="00903971" w:rsidRDefault="00903971" w:rsidP="00F40790">
      <w:pPr>
        <w:tabs>
          <w:tab w:val="left" w:pos="2430"/>
        </w:tabs>
        <w:jc w:val="both"/>
        <w:rPr>
          <w:rFonts w:ascii="Century Gothic" w:hAnsi="Century Gothic"/>
        </w:rPr>
      </w:pPr>
    </w:p>
    <w:p w14:paraId="3F690AF3" w14:textId="613B1F34" w:rsidR="00903971" w:rsidRDefault="00903971" w:rsidP="00903971">
      <w:pPr>
        <w:rPr>
          <w:rFonts w:ascii="Roboto" w:hAnsi="Roboto"/>
          <w:color w:val="202124"/>
          <w:sz w:val="48"/>
          <w:szCs w:val="48"/>
          <w:shd w:val="clear" w:color="auto" w:fill="FFFFFF"/>
        </w:rPr>
      </w:pPr>
      <w:r>
        <w:rPr>
          <w:rFonts w:ascii="Roboto" w:hAnsi="Roboto"/>
          <w:color w:val="202124"/>
          <w:sz w:val="48"/>
          <w:szCs w:val="48"/>
          <w:shd w:val="clear" w:color="auto" w:fill="FFFFFF"/>
        </w:rPr>
        <w:t>FORMATO DE DENUNCIA ANTE EL COMITÉ DE ÉTICA, PRINCIPIOS Y VALORES</w:t>
      </w:r>
    </w:p>
    <w:p w14:paraId="3BD5EF7C" w14:textId="77777777" w:rsidR="00903971" w:rsidRDefault="00903971" w:rsidP="00903971">
      <w:pPr>
        <w:rPr>
          <w:rFonts w:ascii="Roboto" w:hAnsi="Roboto"/>
          <w:color w:val="202124"/>
          <w:spacing w:val="2"/>
          <w:shd w:val="clear" w:color="auto" w:fill="FFFFFF"/>
        </w:rPr>
      </w:pPr>
      <w:r>
        <w:rPr>
          <w:rFonts w:ascii="Roboto" w:hAnsi="Roboto"/>
          <w:color w:val="202124"/>
          <w:spacing w:val="2"/>
          <w:shd w:val="clear" w:color="auto" w:fill="FFFFFF"/>
        </w:rPr>
        <w:t>Nombre de la persona denunciante (opcional)</w:t>
      </w:r>
    </w:p>
    <w:p w14:paraId="19512E68" w14:textId="77777777" w:rsidR="00903971" w:rsidRPr="002C5419" w:rsidRDefault="00903971" w:rsidP="00903971">
      <w:pPr>
        <w:rPr>
          <w:rFonts w:ascii="Roboto" w:hAnsi="Roboto"/>
          <w:color w:val="202124"/>
          <w:spacing w:val="2"/>
          <w:shd w:val="clear" w:color="auto" w:fill="FFFFFF"/>
        </w:rPr>
      </w:pPr>
      <w:r w:rsidRPr="002C5419">
        <w:rPr>
          <w:rFonts w:ascii="Roboto" w:hAnsi="Roboto"/>
          <w:color w:val="202124"/>
          <w:spacing w:val="2"/>
          <w:shd w:val="clear" w:color="auto" w:fill="FFFFFF"/>
        </w:rPr>
        <w:t>Datos del (la) trabajador (a) que cometió un probable incumplimiento al código de Ética, Principios y Valores de la Comisión.</w:t>
      </w:r>
    </w:p>
    <w:p w14:paraId="5A6E14C3" w14:textId="77777777" w:rsidR="00903971" w:rsidRDefault="00903971" w:rsidP="00903971">
      <w:pPr>
        <w:rPr>
          <w:rFonts w:ascii="Roboto" w:hAnsi="Roboto"/>
          <w:color w:val="202124"/>
          <w:spacing w:val="2"/>
          <w:shd w:val="clear" w:color="auto" w:fill="FFFFFF"/>
        </w:rPr>
      </w:pPr>
      <w:r>
        <w:rPr>
          <w:rFonts w:ascii="Roboto" w:hAnsi="Roboto"/>
          <w:color w:val="202124"/>
          <w:spacing w:val="2"/>
          <w:shd w:val="clear" w:color="auto" w:fill="FFFFFF"/>
        </w:rPr>
        <w:t>Nombre: ___________________________________________________________________________</w:t>
      </w:r>
    </w:p>
    <w:p w14:paraId="4C1F5388" w14:textId="77777777" w:rsidR="00903971" w:rsidRDefault="00903971" w:rsidP="00903971">
      <w:pPr>
        <w:rPr>
          <w:rStyle w:val="freebirdformviewercomponentsquestionbaserequiredasterisk"/>
          <w:rFonts w:ascii="Roboto" w:hAnsi="Roboto"/>
          <w:color w:val="D93025"/>
          <w:spacing w:val="2"/>
          <w:shd w:val="clear" w:color="auto" w:fill="FFFFFF"/>
        </w:rPr>
      </w:pPr>
      <w:r>
        <w:rPr>
          <w:rFonts w:ascii="Roboto" w:hAnsi="Roboto"/>
          <w:color w:val="202124"/>
          <w:spacing w:val="2"/>
          <w:shd w:val="clear" w:color="auto" w:fill="FFFFFF"/>
        </w:rPr>
        <w:t xml:space="preserve">Cargo o </w:t>
      </w:r>
      <w:r w:rsidRPr="00FD41F8">
        <w:rPr>
          <w:rFonts w:ascii="Roboto" w:hAnsi="Roboto"/>
          <w:spacing w:val="2"/>
          <w:shd w:val="clear" w:color="auto" w:fill="FFFFFF"/>
        </w:rPr>
        <w:t>Puesto</w:t>
      </w:r>
      <w:r w:rsidRPr="00FD41F8">
        <w:rPr>
          <w:rStyle w:val="freebirdformviewercomponentsquestionbaserequiredasterisk"/>
          <w:rFonts w:ascii="Roboto" w:hAnsi="Roboto"/>
          <w:spacing w:val="2"/>
          <w:shd w:val="clear" w:color="auto" w:fill="FFFFFF"/>
        </w:rPr>
        <w:t>: _______________________________________________________</w:t>
      </w:r>
    </w:p>
    <w:p w14:paraId="68D46850" w14:textId="77777777" w:rsidR="00903971" w:rsidRPr="009228A9" w:rsidRDefault="00903971" w:rsidP="00903971">
      <w:pPr>
        <w:spacing w:line="360" w:lineRule="atLeast"/>
        <w:rPr>
          <w:rFonts w:ascii="Roboto" w:eastAsia="Times New Roman" w:hAnsi="Roboto" w:cs="Times New Roman"/>
          <w:color w:val="202124"/>
          <w:spacing w:val="2"/>
          <w:sz w:val="24"/>
          <w:szCs w:val="24"/>
          <w:lang w:eastAsia="es-MX"/>
        </w:rPr>
      </w:pPr>
      <w:r>
        <w:rPr>
          <w:rFonts w:ascii="Roboto" w:eastAsia="Times New Roman" w:hAnsi="Roboto" w:cs="Times New Roman"/>
          <w:noProof/>
          <w:color w:val="202124"/>
          <w:spacing w:val="2"/>
          <w:sz w:val="24"/>
          <w:szCs w:val="24"/>
          <w:lang w:eastAsia="es-MX"/>
        </w:rPr>
        <mc:AlternateContent>
          <mc:Choice Requires="wps">
            <w:drawing>
              <wp:anchor distT="0" distB="0" distL="114300" distR="114300" simplePos="0" relativeHeight="251671552" behindDoc="0" locked="0" layoutInCell="1" allowOverlap="1" wp14:anchorId="68F4E41E" wp14:editId="15E03848">
                <wp:simplePos x="0" y="0"/>
                <wp:positionH relativeFrom="column">
                  <wp:posOffset>205740</wp:posOffset>
                </wp:positionH>
                <wp:positionV relativeFrom="paragraph">
                  <wp:posOffset>292735</wp:posOffset>
                </wp:positionV>
                <wp:extent cx="533400" cy="180975"/>
                <wp:effectExtent l="0" t="0" r="19050" b="28575"/>
                <wp:wrapNone/>
                <wp:docPr id="15" name="Rectángulo: esquinas redondeadas 15"/>
                <wp:cNvGraphicFramePr/>
                <a:graphic xmlns:a="http://schemas.openxmlformats.org/drawingml/2006/main">
                  <a:graphicData uri="http://schemas.microsoft.com/office/word/2010/wordprocessingShape">
                    <wps:wsp>
                      <wps:cNvSpPr/>
                      <wps:spPr>
                        <a:xfrm>
                          <a:off x="0" y="0"/>
                          <a:ext cx="53340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CF157C" id="Rectángulo: esquinas redondeadas 15" o:spid="_x0000_s1026" style="position:absolute;margin-left:16.2pt;margin-top:23.05pt;width:42pt;height:1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" fillcolor="white [3201]" strokecolor="black [3200]" strokeweight="1pt">
                <v:stroke joinstyle="miter"/>
              </v:roundrect>
            </w:pict>
          </mc:Fallback>
        </mc:AlternateContent>
      </w:r>
      <w:r w:rsidRPr="009228A9">
        <w:rPr>
          <w:rFonts w:ascii="Roboto" w:eastAsia="Times New Roman" w:hAnsi="Roboto" w:cs="Times New Roman"/>
          <w:color w:val="202124"/>
          <w:spacing w:val="2"/>
          <w:sz w:val="24"/>
          <w:szCs w:val="24"/>
          <w:lang w:eastAsia="es-MX"/>
        </w:rPr>
        <w:t>Área de Adscripción</w:t>
      </w:r>
      <w:r>
        <w:rPr>
          <w:rFonts w:ascii="Roboto" w:eastAsia="Times New Roman" w:hAnsi="Roboto" w:cs="Times New Roman"/>
          <w:color w:val="202124"/>
          <w:spacing w:val="2"/>
          <w:sz w:val="24"/>
          <w:szCs w:val="24"/>
          <w:lang w:eastAsia="es-MX"/>
        </w:rPr>
        <w:t>:</w:t>
      </w:r>
    </w:p>
    <w:p w14:paraId="37B2B216" w14:textId="77777777" w:rsidR="00903971" w:rsidRPr="009228A9" w:rsidRDefault="00903971" w:rsidP="00903971">
      <w:pPr>
        <w:spacing w:after="360" w:line="240" w:lineRule="auto"/>
        <w:ind w:left="1418"/>
        <w:rPr>
          <w:rFonts w:ascii="Roboto" w:eastAsia="Times New Roman" w:hAnsi="Roboto" w:cs="Times New Roman"/>
          <w:color w:val="202124"/>
          <w:sz w:val="27"/>
          <w:szCs w:val="27"/>
          <w:lang w:eastAsia="es-MX"/>
        </w:rPr>
      </w:pPr>
      <w:r>
        <w:rPr>
          <w:rFonts w:ascii="Roboto" w:eastAsia="Times New Roman" w:hAnsi="Roboto" w:cs="Times New Roman"/>
          <w:noProof/>
          <w:color w:val="202124"/>
          <w:spacing w:val="2"/>
          <w:sz w:val="24"/>
          <w:szCs w:val="24"/>
          <w:lang w:eastAsia="es-MX"/>
        </w:rPr>
        <mc:AlternateContent>
          <mc:Choice Requires="wps">
            <w:drawing>
              <wp:anchor distT="0" distB="0" distL="114300" distR="114300" simplePos="0" relativeHeight="251672576" behindDoc="0" locked="0" layoutInCell="1" allowOverlap="1" wp14:anchorId="55DBCC6A" wp14:editId="6C3DE96E">
                <wp:simplePos x="0" y="0"/>
                <wp:positionH relativeFrom="column">
                  <wp:posOffset>205740</wp:posOffset>
                </wp:positionH>
                <wp:positionV relativeFrom="paragraph">
                  <wp:posOffset>295910</wp:posOffset>
                </wp:positionV>
                <wp:extent cx="533400" cy="180975"/>
                <wp:effectExtent l="0" t="0" r="19050" b="28575"/>
                <wp:wrapNone/>
                <wp:docPr id="25" name="Rectángulo: esquinas redondeadas 25"/>
                <wp:cNvGraphicFramePr/>
                <a:graphic xmlns:a="http://schemas.openxmlformats.org/drawingml/2006/main">
                  <a:graphicData uri="http://schemas.microsoft.com/office/word/2010/wordprocessingShape">
                    <wps:wsp>
                      <wps:cNvSpPr/>
                      <wps:spPr>
                        <a:xfrm>
                          <a:off x="0" y="0"/>
                          <a:ext cx="53340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D0B432" id="Rectángulo: esquinas redondeadas 25" o:spid="_x0000_s1026" style="position:absolute;margin-left:16.2pt;margin-top:23.3pt;width:42pt;height:1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" fillcolor="white [3201]" strokecolor="black [3200]" strokeweight="1pt">
                <v:stroke joinstyle="miter"/>
              </v:roundrect>
            </w:pict>
          </mc:Fallback>
        </mc:AlternateContent>
      </w:r>
      <w:r w:rsidRPr="009228A9">
        <w:rPr>
          <w:rFonts w:ascii="Roboto" w:eastAsia="Times New Roman" w:hAnsi="Roboto" w:cs="Times New Roman"/>
          <w:color w:val="202124"/>
          <w:spacing w:val="3"/>
          <w:sz w:val="21"/>
          <w:szCs w:val="21"/>
          <w:lang w:eastAsia="es-MX"/>
        </w:rPr>
        <w:t>Dirección General</w:t>
      </w:r>
    </w:p>
    <w:p w14:paraId="5D66B47B" w14:textId="77777777" w:rsidR="00903971" w:rsidRPr="009228A9" w:rsidRDefault="00903971" w:rsidP="00903971">
      <w:pPr>
        <w:spacing w:after="360" w:line="240" w:lineRule="auto"/>
        <w:ind w:left="1418"/>
        <w:rPr>
          <w:rFonts w:ascii="Roboto" w:eastAsia="Times New Roman" w:hAnsi="Roboto" w:cs="Times New Roman"/>
          <w:color w:val="202124"/>
          <w:sz w:val="27"/>
          <w:szCs w:val="27"/>
          <w:lang w:eastAsia="es-MX"/>
        </w:rPr>
      </w:pPr>
      <w:r>
        <w:rPr>
          <w:rFonts w:ascii="Roboto" w:eastAsia="Times New Roman" w:hAnsi="Roboto" w:cs="Times New Roman"/>
          <w:noProof/>
          <w:color w:val="202124"/>
          <w:spacing w:val="2"/>
          <w:sz w:val="24"/>
          <w:szCs w:val="24"/>
          <w:lang w:eastAsia="es-MX"/>
        </w:rPr>
        <mc:AlternateContent>
          <mc:Choice Requires="wps">
            <w:drawing>
              <wp:anchor distT="0" distB="0" distL="114300" distR="114300" simplePos="0" relativeHeight="251673600" behindDoc="0" locked="0" layoutInCell="1" allowOverlap="1" wp14:anchorId="1E310285" wp14:editId="593A6EF9">
                <wp:simplePos x="0" y="0"/>
                <wp:positionH relativeFrom="column">
                  <wp:posOffset>205740</wp:posOffset>
                </wp:positionH>
                <wp:positionV relativeFrom="paragraph">
                  <wp:posOffset>326390</wp:posOffset>
                </wp:positionV>
                <wp:extent cx="533400" cy="180975"/>
                <wp:effectExtent l="0" t="0" r="19050" b="28575"/>
                <wp:wrapNone/>
                <wp:docPr id="26" name="Rectángulo: esquinas redondeadas 26"/>
                <wp:cNvGraphicFramePr/>
                <a:graphic xmlns:a="http://schemas.openxmlformats.org/drawingml/2006/main">
                  <a:graphicData uri="http://schemas.microsoft.com/office/word/2010/wordprocessingShape">
                    <wps:wsp>
                      <wps:cNvSpPr/>
                      <wps:spPr>
                        <a:xfrm>
                          <a:off x="0" y="0"/>
                          <a:ext cx="53340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3AF05D" id="Rectángulo: esquinas redondeadas 26" o:spid="_x0000_s1026" style="position:absolute;margin-left:16.2pt;margin-top:25.7pt;width:42pt;height:14.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" fillcolor="white [3201]" strokecolor="black [3200]" strokeweight="1pt">
                <v:stroke joinstyle="miter"/>
              </v:roundrect>
            </w:pict>
          </mc:Fallback>
        </mc:AlternateContent>
      </w:r>
      <w:r w:rsidRPr="009228A9">
        <w:rPr>
          <w:rFonts w:ascii="Roboto" w:eastAsia="Times New Roman" w:hAnsi="Roboto" w:cs="Times New Roman"/>
          <w:color w:val="202124"/>
          <w:spacing w:val="3"/>
          <w:sz w:val="21"/>
          <w:szCs w:val="21"/>
          <w:lang w:eastAsia="es-MX"/>
        </w:rPr>
        <w:t>Administración de los recursos</w:t>
      </w:r>
    </w:p>
    <w:p w14:paraId="4826BF41" w14:textId="77777777" w:rsidR="00903971" w:rsidRPr="009228A9" w:rsidRDefault="00903971" w:rsidP="00903971">
      <w:pPr>
        <w:spacing w:after="360" w:line="240" w:lineRule="auto"/>
        <w:ind w:left="1418"/>
        <w:rPr>
          <w:rFonts w:ascii="Roboto" w:eastAsia="Times New Roman" w:hAnsi="Roboto" w:cs="Times New Roman"/>
          <w:color w:val="202124"/>
          <w:sz w:val="27"/>
          <w:szCs w:val="27"/>
          <w:lang w:eastAsia="es-MX"/>
        </w:rPr>
      </w:pPr>
      <w:r>
        <w:rPr>
          <w:rFonts w:ascii="Roboto" w:eastAsia="Times New Roman" w:hAnsi="Roboto" w:cs="Times New Roman"/>
          <w:noProof/>
          <w:color w:val="202124"/>
          <w:spacing w:val="2"/>
          <w:sz w:val="24"/>
          <w:szCs w:val="24"/>
          <w:lang w:eastAsia="es-MX"/>
        </w:rPr>
        <mc:AlternateContent>
          <mc:Choice Requires="wps">
            <w:drawing>
              <wp:anchor distT="0" distB="0" distL="114300" distR="114300" simplePos="0" relativeHeight="251674624" behindDoc="0" locked="0" layoutInCell="1" allowOverlap="1" wp14:anchorId="31C02B50" wp14:editId="344A6245">
                <wp:simplePos x="0" y="0"/>
                <wp:positionH relativeFrom="column">
                  <wp:posOffset>205740</wp:posOffset>
                </wp:positionH>
                <wp:positionV relativeFrom="paragraph">
                  <wp:posOffset>337820</wp:posOffset>
                </wp:positionV>
                <wp:extent cx="533400" cy="180975"/>
                <wp:effectExtent l="0" t="0" r="19050" b="28575"/>
                <wp:wrapNone/>
                <wp:docPr id="27" name="Rectángulo: esquinas redondeadas 27"/>
                <wp:cNvGraphicFramePr/>
                <a:graphic xmlns:a="http://schemas.openxmlformats.org/drawingml/2006/main">
                  <a:graphicData uri="http://schemas.microsoft.com/office/word/2010/wordprocessingShape">
                    <wps:wsp>
                      <wps:cNvSpPr/>
                      <wps:spPr>
                        <a:xfrm>
                          <a:off x="0" y="0"/>
                          <a:ext cx="53340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9687E1" id="Rectángulo: esquinas redondeadas 27" o:spid="_x0000_s1026" style="position:absolute;margin-left:16.2pt;margin-top:26.6pt;width:42pt;height:1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" fillcolor="white [3201]" strokecolor="black [3200]" strokeweight="1pt">
                <v:stroke joinstyle="miter"/>
              </v:roundrect>
            </w:pict>
          </mc:Fallback>
        </mc:AlternateContent>
      </w:r>
      <w:r w:rsidRPr="009228A9">
        <w:rPr>
          <w:rFonts w:ascii="Roboto" w:eastAsia="Times New Roman" w:hAnsi="Roboto" w:cs="Times New Roman"/>
          <w:color w:val="202124"/>
          <w:spacing w:val="3"/>
          <w:sz w:val="21"/>
          <w:szCs w:val="21"/>
          <w:lang w:eastAsia="es-MX"/>
        </w:rPr>
        <w:t>Área Comercial</w:t>
      </w:r>
    </w:p>
    <w:p w14:paraId="11840206" w14:textId="77777777" w:rsidR="00903971" w:rsidRPr="009228A9" w:rsidRDefault="00903971" w:rsidP="00903971">
      <w:pPr>
        <w:spacing w:after="360" w:line="240" w:lineRule="auto"/>
        <w:ind w:left="1418"/>
        <w:rPr>
          <w:rFonts w:ascii="Roboto" w:eastAsia="Times New Roman" w:hAnsi="Roboto" w:cs="Times New Roman"/>
          <w:color w:val="202124"/>
          <w:sz w:val="27"/>
          <w:szCs w:val="27"/>
          <w:lang w:eastAsia="es-MX"/>
        </w:rPr>
      </w:pPr>
      <w:r>
        <w:rPr>
          <w:rFonts w:ascii="Roboto" w:eastAsia="Times New Roman" w:hAnsi="Roboto" w:cs="Times New Roman"/>
          <w:noProof/>
          <w:color w:val="202124"/>
          <w:spacing w:val="2"/>
          <w:sz w:val="24"/>
          <w:szCs w:val="24"/>
          <w:lang w:eastAsia="es-MX"/>
        </w:rPr>
        <mc:AlternateContent>
          <mc:Choice Requires="wps">
            <w:drawing>
              <wp:anchor distT="0" distB="0" distL="114300" distR="114300" simplePos="0" relativeHeight="251675648" behindDoc="0" locked="0" layoutInCell="1" allowOverlap="1" wp14:anchorId="24A8D27A" wp14:editId="7B9F4AE3">
                <wp:simplePos x="0" y="0"/>
                <wp:positionH relativeFrom="column">
                  <wp:posOffset>205740</wp:posOffset>
                </wp:positionH>
                <wp:positionV relativeFrom="paragraph">
                  <wp:posOffset>330200</wp:posOffset>
                </wp:positionV>
                <wp:extent cx="533400" cy="180975"/>
                <wp:effectExtent l="0" t="0" r="19050" b="28575"/>
                <wp:wrapNone/>
                <wp:docPr id="28" name="Rectángulo: esquinas redondeadas 28"/>
                <wp:cNvGraphicFramePr/>
                <a:graphic xmlns:a="http://schemas.openxmlformats.org/drawingml/2006/main">
                  <a:graphicData uri="http://schemas.microsoft.com/office/word/2010/wordprocessingShape">
                    <wps:wsp>
                      <wps:cNvSpPr/>
                      <wps:spPr>
                        <a:xfrm>
                          <a:off x="0" y="0"/>
                          <a:ext cx="53340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43B812" id="Rectángulo: esquinas redondeadas 28" o:spid="_x0000_s1026" style="position:absolute;margin-left:16.2pt;margin-top:26pt;width:42pt;height:14.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" fillcolor="white [3201]" strokecolor="black [3200]" strokeweight="1pt">
                <v:stroke joinstyle="miter"/>
              </v:roundrect>
            </w:pict>
          </mc:Fallback>
        </mc:AlternateContent>
      </w:r>
      <w:r w:rsidRPr="009228A9">
        <w:rPr>
          <w:rFonts w:ascii="Roboto" w:eastAsia="Times New Roman" w:hAnsi="Roboto" w:cs="Times New Roman"/>
          <w:color w:val="202124"/>
          <w:spacing w:val="3"/>
          <w:sz w:val="21"/>
          <w:szCs w:val="21"/>
          <w:lang w:eastAsia="es-MX"/>
        </w:rPr>
        <w:t>Infraestructura Hidráulica o Área Técnica</w:t>
      </w:r>
    </w:p>
    <w:p w14:paraId="104E58C1" w14:textId="77777777" w:rsidR="00903971" w:rsidRPr="009228A9" w:rsidRDefault="00903971" w:rsidP="00903971">
      <w:pPr>
        <w:spacing w:after="360" w:line="240" w:lineRule="auto"/>
        <w:ind w:left="1418"/>
        <w:rPr>
          <w:rFonts w:ascii="Roboto" w:eastAsia="Times New Roman" w:hAnsi="Roboto" w:cs="Times New Roman"/>
          <w:color w:val="202124"/>
          <w:sz w:val="27"/>
          <w:szCs w:val="27"/>
          <w:lang w:eastAsia="es-MX"/>
        </w:rPr>
      </w:pPr>
      <w:r w:rsidRPr="009228A9">
        <w:rPr>
          <w:rFonts w:ascii="Roboto" w:eastAsia="Times New Roman" w:hAnsi="Roboto" w:cs="Times New Roman"/>
          <w:color w:val="202124"/>
          <w:spacing w:val="3"/>
          <w:sz w:val="21"/>
          <w:szCs w:val="21"/>
          <w:lang w:eastAsia="es-MX"/>
        </w:rPr>
        <w:t>Desconozco el Área</w:t>
      </w:r>
    </w:p>
    <w:p w14:paraId="28AF9CE9" w14:textId="77777777" w:rsidR="00903971" w:rsidRDefault="00903971" w:rsidP="00903971">
      <w:pPr>
        <w:rPr>
          <w:rFonts w:ascii="Roboto" w:hAnsi="Roboto"/>
          <w:color w:val="000000"/>
          <w:spacing w:val="2"/>
          <w:shd w:val="clear" w:color="auto" w:fill="00BCD4"/>
        </w:rPr>
      </w:pPr>
    </w:p>
    <w:p w14:paraId="74236458" w14:textId="77777777" w:rsidR="00903971" w:rsidRDefault="00903971" w:rsidP="00903971">
      <w:pPr>
        <w:rPr>
          <w:rFonts w:ascii="Roboto" w:hAnsi="Roboto"/>
          <w:color w:val="202124"/>
          <w:spacing w:val="2"/>
          <w:shd w:val="clear" w:color="auto" w:fill="FFFFFF"/>
        </w:rPr>
      </w:pPr>
      <w:r>
        <w:rPr>
          <w:rFonts w:ascii="Roboto" w:hAnsi="Roboto"/>
          <w:color w:val="202124"/>
          <w:spacing w:val="2"/>
          <w:shd w:val="clear" w:color="auto" w:fill="FFFFFF"/>
        </w:rPr>
        <w:t>Fecha en la que ocurrió el hecho:</w:t>
      </w:r>
    </w:p>
    <w:tbl>
      <w:tblPr>
        <w:tblStyle w:val="Tablaconcuadrcula"/>
        <w:tblW w:w="0" w:type="auto"/>
        <w:tblLook w:val="04A0" w:firstRow="1" w:lastRow="0" w:firstColumn="1" w:lastColumn="0" w:noHBand="0" w:noVBand="1"/>
      </w:tblPr>
      <w:tblGrid>
        <w:gridCol w:w="1278"/>
        <w:gridCol w:w="1279"/>
        <w:gridCol w:w="1279"/>
      </w:tblGrid>
      <w:tr w:rsidR="00903971" w14:paraId="6F3CBE27" w14:textId="77777777" w:rsidTr="000B6D0E">
        <w:trPr>
          <w:trHeight w:val="339"/>
        </w:trPr>
        <w:tc>
          <w:tcPr>
            <w:tcW w:w="1278" w:type="dxa"/>
          </w:tcPr>
          <w:p w14:paraId="0CCD6BAC" w14:textId="77777777" w:rsidR="00903971" w:rsidRDefault="00903971" w:rsidP="000B6D0E">
            <w:pPr>
              <w:rPr>
                <w:rFonts w:ascii="Roboto" w:hAnsi="Roboto"/>
                <w:color w:val="202124"/>
                <w:spacing w:val="2"/>
                <w:shd w:val="clear" w:color="auto" w:fill="FFFFFF"/>
              </w:rPr>
            </w:pPr>
          </w:p>
        </w:tc>
        <w:tc>
          <w:tcPr>
            <w:tcW w:w="1279" w:type="dxa"/>
          </w:tcPr>
          <w:p w14:paraId="3FA867F2" w14:textId="77777777" w:rsidR="00903971" w:rsidRDefault="00903971" w:rsidP="000B6D0E">
            <w:pPr>
              <w:rPr>
                <w:rFonts w:ascii="Roboto" w:hAnsi="Roboto"/>
                <w:color w:val="202124"/>
                <w:spacing w:val="2"/>
                <w:shd w:val="clear" w:color="auto" w:fill="FFFFFF"/>
              </w:rPr>
            </w:pPr>
          </w:p>
        </w:tc>
        <w:tc>
          <w:tcPr>
            <w:tcW w:w="1279" w:type="dxa"/>
          </w:tcPr>
          <w:p w14:paraId="3AA88D2D" w14:textId="77777777" w:rsidR="00903971" w:rsidRDefault="00903971" w:rsidP="000B6D0E">
            <w:pPr>
              <w:rPr>
                <w:rFonts w:ascii="Roboto" w:hAnsi="Roboto"/>
                <w:color w:val="202124"/>
                <w:spacing w:val="2"/>
                <w:shd w:val="clear" w:color="auto" w:fill="FFFFFF"/>
              </w:rPr>
            </w:pPr>
          </w:p>
        </w:tc>
      </w:tr>
    </w:tbl>
    <w:p w14:paraId="0857D0F6" w14:textId="77777777" w:rsidR="00903971" w:rsidRDefault="00903971" w:rsidP="00903971">
      <w:pPr>
        <w:rPr>
          <w:rFonts w:ascii="Roboto" w:hAnsi="Roboto"/>
          <w:color w:val="202124"/>
          <w:spacing w:val="2"/>
          <w:shd w:val="clear" w:color="auto" w:fill="FFFFFF"/>
        </w:rPr>
      </w:pPr>
    </w:p>
    <w:p w14:paraId="2BF82B56" w14:textId="77777777" w:rsidR="00903971" w:rsidRPr="002C5419" w:rsidRDefault="00903971" w:rsidP="00903971">
      <w:pPr>
        <w:rPr>
          <w:rFonts w:ascii="Roboto" w:hAnsi="Roboto"/>
          <w:color w:val="202124"/>
          <w:spacing w:val="2"/>
          <w:shd w:val="clear" w:color="auto" w:fill="FFFFFF"/>
        </w:rPr>
      </w:pPr>
      <w:r>
        <w:rPr>
          <w:rFonts w:ascii="Roboto" w:hAnsi="Roboto"/>
          <w:color w:val="202124"/>
          <w:spacing w:val="2"/>
          <w:shd w:val="clear" w:color="auto" w:fill="FFFFFF"/>
        </w:rPr>
        <w:t>Hora en la que ocurrió el Hecho: _____________</w:t>
      </w:r>
    </w:p>
    <w:p w14:paraId="6AA33E08" w14:textId="77777777" w:rsidR="00903971" w:rsidRDefault="00903971" w:rsidP="00903971">
      <w:pPr>
        <w:jc w:val="center"/>
        <w:rPr>
          <w:rFonts w:ascii="Roboto" w:hAnsi="Roboto"/>
          <w:spacing w:val="2"/>
          <w:shd w:val="clear" w:color="auto" w:fill="FFFFFF"/>
        </w:rPr>
      </w:pPr>
      <w:r>
        <w:rPr>
          <w:rFonts w:ascii="Roboto" w:hAnsi="Roboto"/>
          <w:noProof/>
          <w:spacing w:val="2"/>
        </w:rPr>
        <mc:AlternateContent>
          <mc:Choice Requires="wps">
            <w:drawing>
              <wp:anchor distT="0" distB="0" distL="114300" distR="114300" simplePos="0" relativeHeight="251667456" behindDoc="0" locked="0" layoutInCell="1" allowOverlap="1" wp14:anchorId="2908EBFD" wp14:editId="565216C2">
                <wp:simplePos x="0" y="0"/>
                <wp:positionH relativeFrom="column">
                  <wp:posOffset>-3810</wp:posOffset>
                </wp:positionH>
                <wp:positionV relativeFrom="paragraph">
                  <wp:posOffset>238760</wp:posOffset>
                </wp:positionV>
                <wp:extent cx="5981700" cy="165735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5981700" cy="165735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75099" id="Rectángulo 29" o:spid="_x0000_s1026" style="position:absolute;margin-left:-.3pt;margin-top:18.8pt;width:471pt;height:1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" fillcolor="white [3201]" strokecolor="#a5a5a5 [3206]" strokeweight="1pt"/>
            </w:pict>
          </mc:Fallback>
        </mc:AlternateContent>
      </w:r>
      <w:r w:rsidRPr="002C5419">
        <w:rPr>
          <w:rFonts w:ascii="Roboto" w:hAnsi="Roboto"/>
          <w:spacing w:val="2"/>
          <w:shd w:val="clear" w:color="auto" w:fill="FFFFFF"/>
        </w:rPr>
        <w:t>Narración de los Hecho</w:t>
      </w:r>
      <w:r>
        <w:rPr>
          <w:rFonts w:ascii="Roboto" w:hAnsi="Roboto"/>
          <w:spacing w:val="2"/>
          <w:shd w:val="clear" w:color="auto" w:fill="FFFFFF"/>
        </w:rPr>
        <w:t>s:</w:t>
      </w:r>
    </w:p>
    <w:p w14:paraId="138FB72A" w14:textId="77777777" w:rsidR="00903971" w:rsidRDefault="00903971" w:rsidP="00903971">
      <w:pPr>
        <w:rPr>
          <w:rFonts w:ascii="Roboto" w:hAnsi="Roboto"/>
          <w:spacing w:val="2"/>
          <w:shd w:val="clear" w:color="auto" w:fill="FFFFFF"/>
        </w:rPr>
      </w:pPr>
    </w:p>
    <w:p w14:paraId="0B727C36" w14:textId="77777777" w:rsidR="00903971" w:rsidRDefault="00903971" w:rsidP="00903971">
      <w:pPr>
        <w:rPr>
          <w:rFonts w:ascii="Roboto" w:hAnsi="Roboto"/>
          <w:spacing w:val="2"/>
          <w:shd w:val="clear" w:color="auto" w:fill="FFFFFF"/>
        </w:rPr>
      </w:pPr>
    </w:p>
    <w:p w14:paraId="4213CEB3" w14:textId="77777777" w:rsidR="00903971" w:rsidRDefault="00903971" w:rsidP="00903971">
      <w:pPr>
        <w:rPr>
          <w:rFonts w:ascii="Roboto" w:hAnsi="Roboto"/>
          <w:spacing w:val="2"/>
          <w:shd w:val="clear" w:color="auto" w:fill="FFFFFF"/>
        </w:rPr>
      </w:pPr>
    </w:p>
    <w:p w14:paraId="0CED93E1" w14:textId="77777777" w:rsidR="00903971" w:rsidRDefault="00903971" w:rsidP="00903971">
      <w:r w:rsidRPr="002C5419">
        <w:t>Datos de la persona que haya sido testigo de los hechos</w:t>
      </w:r>
    </w:p>
    <w:p w14:paraId="114ED2F7" w14:textId="77777777" w:rsidR="00903971" w:rsidRDefault="00903971" w:rsidP="00903971"/>
    <w:p w14:paraId="1800185D" w14:textId="77777777" w:rsidR="00903971" w:rsidRDefault="00903971" w:rsidP="00903971">
      <w:r w:rsidRPr="002C5419">
        <w:lastRenderedPageBreak/>
        <w:t>Nombre completo (opcional)</w:t>
      </w:r>
    </w:p>
    <w:p w14:paraId="56B357F7" w14:textId="77777777" w:rsidR="00903971" w:rsidRDefault="00903971" w:rsidP="00903971">
      <w:r>
        <w:t>___________________________________________________________________</w:t>
      </w:r>
    </w:p>
    <w:p w14:paraId="394270B4" w14:textId="77777777" w:rsidR="00903971" w:rsidRDefault="00903971" w:rsidP="00903971">
      <w:r w:rsidRPr="002C5419">
        <w:t>Correo electrónico (opcional)</w:t>
      </w:r>
    </w:p>
    <w:p w14:paraId="44EA784A" w14:textId="77777777" w:rsidR="00903971" w:rsidRDefault="00903971" w:rsidP="00903971">
      <w:r>
        <w:t>_____________________________________________________________________________</w:t>
      </w:r>
    </w:p>
    <w:p w14:paraId="721592FC" w14:textId="77777777" w:rsidR="00903971" w:rsidRDefault="00903971" w:rsidP="00903971">
      <w:r w:rsidRPr="002C5419">
        <w:t>Teléfono de contacto (opcional)</w:t>
      </w:r>
    </w:p>
    <w:p w14:paraId="40B4C129" w14:textId="77777777" w:rsidR="00903971" w:rsidRDefault="00903971" w:rsidP="00903971">
      <w:r>
        <w:t>_____________________________________________________________________________</w:t>
      </w:r>
    </w:p>
    <w:p w14:paraId="71632639" w14:textId="77777777" w:rsidR="00903971" w:rsidRDefault="00903971" w:rsidP="00903971"/>
    <w:p w14:paraId="03BE3ADE" w14:textId="77777777" w:rsidR="00903971" w:rsidRDefault="00903971" w:rsidP="00903971">
      <w:r>
        <w:rPr>
          <w:noProof/>
        </w:rPr>
        <mc:AlternateContent>
          <mc:Choice Requires="wps">
            <w:drawing>
              <wp:anchor distT="0" distB="0" distL="114300" distR="114300" simplePos="0" relativeHeight="251668480" behindDoc="0" locked="0" layoutInCell="1" allowOverlap="1" wp14:anchorId="2640061E" wp14:editId="0137671F">
                <wp:simplePos x="0" y="0"/>
                <wp:positionH relativeFrom="column">
                  <wp:posOffset>377190</wp:posOffset>
                </wp:positionH>
                <wp:positionV relativeFrom="paragraph">
                  <wp:posOffset>272415</wp:posOffset>
                </wp:positionV>
                <wp:extent cx="352425" cy="152400"/>
                <wp:effectExtent l="0" t="0" r="28575" b="19050"/>
                <wp:wrapNone/>
                <wp:docPr id="30" name="Rectángulo 30"/>
                <wp:cNvGraphicFramePr/>
                <a:graphic xmlns:a="http://schemas.openxmlformats.org/drawingml/2006/main">
                  <a:graphicData uri="http://schemas.microsoft.com/office/word/2010/wordprocessingShape">
                    <wps:wsp>
                      <wps:cNvSpPr/>
                      <wps:spPr>
                        <a:xfrm>
                          <a:off x="0" y="0"/>
                          <a:ext cx="35242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D54AE" id="Rectángulo 30" o:spid="_x0000_s1026" style="position:absolute;margin-left:29.7pt;margin-top:21.45pt;width:27.7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" fillcolor="white [3201]" strokecolor="black [3200]" strokeweight="1pt"/>
            </w:pict>
          </mc:Fallback>
        </mc:AlternateContent>
      </w:r>
      <w:r w:rsidRPr="002C5419">
        <w:t>Cuenta con información comprobatoria, para su presentación.</w:t>
      </w:r>
    </w:p>
    <w:p w14:paraId="33E50854" w14:textId="77777777" w:rsidR="00903971" w:rsidRDefault="00903971" w:rsidP="00903971">
      <w:r>
        <w:rPr>
          <w:noProof/>
        </w:rPr>
        <mc:AlternateContent>
          <mc:Choice Requires="wps">
            <w:drawing>
              <wp:anchor distT="0" distB="0" distL="114300" distR="114300" simplePos="0" relativeHeight="251669504" behindDoc="0" locked="0" layoutInCell="1" allowOverlap="1" wp14:anchorId="457BC8E8" wp14:editId="38D75269">
                <wp:simplePos x="0" y="0"/>
                <wp:positionH relativeFrom="column">
                  <wp:posOffset>377190</wp:posOffset>
                </wp:positionH>
                <wp:positionV relativeFrom="paragraph">
                  <wp:posOffset>243840</wp:posOffset>
                </wp:positionV>
                <wp:extent cx="352425" cy="152400"/>
                <wp:effectExtent l="0" t="0" r="28575" b="19050"/>
                <wp:wrapNone/>
                <wp:docPr id="31" name="Rectángulo 31"/>
                <wp:cNvGraphicFramePr/>
                <a:graphic xmlns:a="http://schemas.openxmlformats.org/drawingml/2006/main">
                  <a:graphicData uri="http://schemas.microsoft.com/office/word/2010/wordprocessingShape">
                    <wps:wsp>
                      <wps:cNvSpPr/>
                      <wps:spPr>
                        <a:xfrm>
                          <a:off x="0" y="0"/>
                          <a:ext cx="35242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CE569" id="Rectángulo 31" o:spid="_x0000_s1026" style="position:absolute;margin-left:29.7pt;margin-top:19.2pt;width:27.7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" fillcolor="white [3201]" strokecolor="black [3200]" strokeweight="1pt"/>
            </w:pict>
          </mc:Fallback>
        </mc:AlternateContent>
      </w:r>
      <w:r>
        <w:t>SI</w:t>
      </w:r>
    </w:p>
    <w:p w14:paraId="747D4266" w14:textId="77777777" w:rsidR="00903971" w:rsidRDefault="00903971" w:rsidP="00903971">
      <w:r>
        <w:t>No</w:t>
      </w:r>
    </w:p>
    <w:p w14:paraId="046932A0" w14:textId="77777777" w:rsidR="00903971" w:rsidRDefault="00903971" w:rsidP="00903971">
      <w:r w:rsidRPr="002C5419">
        <w:t>Fecha en que se Interpone la denuncia</w:t>
      </w:r>
    </w:p>
    <w:p w14:paraId="52C7E96F" w14:textId="77777777" w:rsidR="00903971" w:rsidRDefault="00903971" w:rsidP="00903971">
      <w:r>
        <w:t>______________________________________________</w:t>
      </w:r>
    </w:p>
    <w:p w14:paraId="5A5321D6" w14:textId="77777777" w:rsidR="00903971" w:rsidRDefault="00903971" w:rsidP="00903971">
      <w:pPr>
        <w:jc w:val="both"/>
      </w:pPr>
      <w:r w:rsidRPr="002C5419">
        <w:t>Con fundamento en el Artículo 108 de la Constitución Política de los Estados Unidos Mexicanos; Artículo149 de la Constitución Política del Estado de Hidalgo; Artículos 1, 2, 4 fracción I, 9 fracción II, 16, 90, 91, 92, 93,94, 95, 96 y 97 de la Ley General de Responsabilidades Administrativas, Artículos 35, 36, 37 y 38 de los Lineamientos Generales que Establecen las Bases para la Integración de los Comités de Ética y Prevención de Conflictos de Interés del Estado de Hidalgo, Reglamento Interior de Trabajo de la Comisión de Agua Potable, Alcantarillado y Saneamiento del Municipio de Huichapan Hgo, Código de Ética, Principios y Valores de la Comisión.</w:t>
      </w:r>
    </w:p>
    <w:p w14:paraId="4245F8C4" w14:textId="77777777" w:rsidR="00903971" w:rsidRDefault="00903971" w:rsidP="00903971">
      <w:pPr>
        <w:jc w:val="both"/>
      </w:pPr>
      <w:r w:rsidRPr="002C5419">
        <w:t>Declaro bajo protesta de decir verdad que la información y documentación proporcionada es verídica, por lo que, en caso de existir falsedad en ella, tengo pleno conocimiento que se aplicarán las sanciones administrativas y penas correspondientes.</w:t>
      </w:r>
    </w:p>
    <w:p w14:paraId="116551DF" w14:textId="77777777" w:rsidR="00903971" w:rsidRDefault="00903971" w:rsidP="00903971"/>
    <w:p w14:paraId="7702833E" w14:textId="77777777" w:rsidR="00903971" w:rsidRDefault="00903971" w:rsidP="00903971">
      <w:pPr>
        <w:jc w:val="center"/>
      </w:pPr>
      <w:r>
        <w:rPr>
          <w:noProof/>
        </w:rPr>
        <mc:AlternateContent>
          <mc:Choice Requires="wps">
            <w:drawing>
              <wp:anchor distT="0" distB="0" distL="114300" distR="114300" simplePos="0" relativeHeight="251670528" behindDoc="0" locked="0" layoutInCell="1" allowOverlap="1" wp14:anchorId="37815B30" wp14:editId="7894207E">
                <wp:simplePos x="0" y="0"/>
                <wp:positionH relativeFrom="column">
                  <wp:posOffset>1139190</wp:posOffset>
                </wp:positionH>
                <wp:positionV relativeFrom="paragraph">
                  <wp:posOffset>258445</wp:posOffset>
                </wp:positionV>
                <wp:extent cx="3343275" cy="990600"/>
                <wp:effectExtent l="0" t="0" r="28575" b="19050"/>
                <wp:wrapNone/>
                <wp:docPr id="32" name="Rectángulo 32"/>
                <wp:cNvGraphicFramePr/>
                <a:graphic xmlns:a="http://schemas.openxmlformats.org/drawingml/2006/main">
                  <a:graphicData uri="http://schemas.microsoft.com/office/word/2010/wordprocessingShape">
                    <wps:wsp>
                      <wps:cNvSpPr/>
                      <wps:spPr>
                        <a:xfrm>
                          <a:off x="0" y="0"/>
                          <a:ext cx="3343275" cy="9906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B6E98" id="Rectángulo 32" o:spid="_x0000_s1026" style="position:absolute;margin-left:89.7pt;margin-top:20.35pt;width:263.25pt;height:7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" fillcolor="white [3201]" strokecolor="#a5a5a5 [3206]" strokeweight="1pt"/>
            </w:pict>
          </mc:Fallback>
        </mc:AlternateContent>
      </w:r>
      <w:r>
        <w:t>Firma de denunciante</w:t>
      </w:r>
    </w:p>
    <w:p w14:paraId="3671DA4F" w14:textId="77777777" w:rsidR="00903971" w:rsidRDefault="00903971" w:rsidP="00903971"/>
    <w:p w14:paraId="48D0DB0C" w14:textId="77777777" w:rsidR="00903971" w:rsidRDefault="00903971" w:rsidP="00903971"/>
    <w:p w14:paraId="0F7026BE" w14:textId="77777777" w:rsidR="00903971" w:rsidRDefault="00903971" w:rsidP="00903971"/>
    <w:p w14:paraId="5C8AF028" w14:textId="77777777" w:rsidR="00903971" w:rsidRDefault="00903971" w:rsidP="00903971"/>
    <w:p w14:paraId="592C2405" w14:textId="77777777" w:rsidR="00903971" w:rsidRDefault="00903971" w:rsidP="00903971">
      <w:r>
        <w:t xml:space="preserve">                                                              </w:t>
      </w:r>
      <w:r w:rsidRPr="002C5419">
        <w:t>Gracias por su confianza, su denuncia se encuentra en Trámite.</w:t>
      </w:r>
    </w:p>
    <w:p w14:paraId="0D6EA677" w14:textId="77777777" w:rsidR="00903971" w:rsidRDefault="00903971" w:rsidP="00903971">
      <w:r w:rsidRPr="002C5419">
        <w:t>Comité de Ética Principios y Valores de la Comisión de Agua Potable, Alcantarillado y Saneamiento del Municipio de Huichapan Hgo.</w:t>
      </w:r>
    </w:p>
    <w:p w14:paraId="0B39D44E" w14:textId="77777777" w:rsidR="00903971" w:rsidRDefault="00903971" w:rsidP="00F40790">
      <w:pPr>
        <w:tabs>
          <w:tab w:val="left" w:pos="2430"/>
        </w:tabs>
        <w:jc w:val="both"/>
        <w:rPr>
          <w:rFonts w:ascii="Century Gothic" w:hAnsi="Century Gothic"/>
        </w:rPr>
      </w:pPr>
    </w:p>
    <w:p w14:paraId="01488A95" w14:textId="56F9384A" w:rsidR="00F40790" w:rsidRDefault="00F40790" w:rsidP="00F40790">
      <w:pPr>
        <w:tabs>
          <w:tab w:val="left" w:pos="2430"/>
        </w:tabs>
        <w:jc w:val="both"/>
        <w:rPr>
          <w:rFonts w:ascii="Century Gothic" w:hAnsi="Century Gothic"/>
        </w:rPr>
      </w:pPr>
    </w:p>
    <w:p w14:paraId="31F157A3" w14:textId="12BBC49C" w:rsidR="00F40790" w:rsidRDefault="00F40790" w:rsidP="00F40790">
      <w:pPr>
        <w:tabs>
          <w:tab w:val="left" w:pos="2430"/>
        </w:tabs>
        <w:jc w:val="both"/>
        <w:rPr>
          <w:rFonts w:ascii="Century Gothic" w:hAnsi="Century Gothic"/>
        </w:rPr>
      </w:pPr>
    </w:p>
    <w:p w14:paraId="68260E6F" w14:textId="6F28D53D" w:rsidR="00903971" w:rsidRPr="00903971" w:rsidRDefault="00903971" w:rsidP="00903971">
      <w:pPr>
        <w:jc w:val="both"/>
        <w:rPr>
          <w:rFonts w:ascii="Century Gothic" w:hAnsi="Century Gothic" w:cs="Arial"/>
          <w:b/>
          <w:bCs/>
          <w:color w:val="000000" w:themeColor="text1"/>
        </w:rPr>
      </w:pPr>
      <w:bookmarkStart w:id="13" w:name="_Hlk91673493"/>
      <w:r w:rsidRPr="00903971">
        <w:rPr>
          <w:rFonts w:ascii="Century Gothic" w:hAnsi="Century Gothic" w:cs="Arial"/>
          <w:b/>
          <w:bCs/>
          <w:color w:val="000000" w:themeColor="text1"/>
        </w:rPr>
        <w:t xml:space="preserve">SEGUNDA SESIÓN EXTRAORDINARIA 2021, DE LA JUNTA DE GOBIERNO DEL ORGANISMO DESCENTRALIZADO DE LA ADMINISTRACIÓN PÚBLICA MUNICIPAL, DENOMINADO COMISIÓN </w:t>
      </w:r>
      <w:r w:rsidRPr="00903971">
        <w:rPr>
          <w:rFonts w:ascii="Century Gothic" w:hAnsi="Century Gothic" w:cs="Arial"/>
          <w:b/>
          <w:bCs/>
          <w:color w:val="000000" w:themeColor="text1"/>
        </w:rPr>
        <w:t xml:space="preserve">DE AGUA POTABLE, ALCANTARILLADO Y SANEAMIENTO DEL MUNICIPIO DE HUICHAPAN HIDALGO, EN LA QUE SE APRUEBA EL </w:t>
      </w:r>
      <w:r>
        <w:rPr>
          <w:rFonts w:ascii="Century Gothic" w:hAnsi="Century Gothic" w:cs="Arial"/>
          <w:b/>
          <w:bCs/>
          <w:color w:val="000000" w:themeColor="text1"/>
        </w:rPr>
        <w:t xml:space="preserve">CÓDIGO DE ÉTICA PRINCIPIOS Y VALORES. </w:t>
      </w:r>
    </w:p>
    <w:p w14:paraId="170498FC" w14:textId="77777777" w:rsidR="00903971" w:rsidRPr="00903971" w:rsidRDefault="00903971" w:rsidP="00903971">
      <w:pPr>
        <w:jc w:val="both"/>
        <w:rPr>
          <w:rFonts w:ascii="Century Gothic" w:hAnsi="Century Gothic" w:cs="Arial"/>
          <w:color w:val="000000" w:themeColor="text1"/>
        </w:rPr>
      </w:pPr>
    </w:p>
    <w:p w14:paraId="266DBB2A" w14:textId="77777777" w:rsidR="00903971" w:rsidRPr="00903971" w:rsidRDefault="00903971" w:rsidP="00903971">
      <w:pPr>
        <w:jc w:val="both"/>
        <w:rPr>
          <w:rFonts w:ascii="Century Gothic" w:hAnsi="Century Gothic" w:cs="Arial"/>
          <w:color w:val="000000" w:themeColor="text1"/>
        </w:rPr>
      </w:pPr>
    </w:p>
    <w:p w14:paraId="5AB1F5E6" w14:textId="77777777" w:rsidR="00903971" w:rsidRPr="00903971" w:rsidRDefault="00903971" w:rsidP="00903971">
      <w:pPr>
        <w:jc w:val="both"/>
        <w:rPr>
          <w:rFonts w:ascii="Century Gothic" w:hAnsi="Century Gothic" w:cs="Arial"/>
          <w:color w:val="000000" w:themeColor="text1"/>
        </w:rPr>
      </w:pPr>
    </w:p>
    <w:tbl>
      <w:tblPr>
        <w:tblStyle w:val="Tablaconcuadrcula"/>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472"/>
      </w:tblGrid>
      <w:tr w:rsidR="00903971" w:rsidRPr="00903971" w14:paraId="008A6CA4" w14:textId="77777777" w:rsidTr="00903971">
        <w:trPr>
          <w:trHeight w:val="1701"/>
        </w:trPr>
        <w:tc>
          <w:tcPr>
            <w:tcW w:w="4472" w:type="dxa"/>
            <w:hideMark/>
          </w:tcPr>
          <w:p w14:paraId="783368DE"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C. Emeterio Moreno Magos</w:t>
            </w:r>
          </w:p>
          <w:p w14:paraId="674B1790"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Presidente de la Junta de Gobierno</w:t>
            </w:r>
          </w:p>
        </w:tc>
        <w:tc>
          <w:tcPr>
            <w:tcW w:w="4472" w:type="dxa"/>
            <w:hideMark/>
          </w:tcPr>
          <w:p w14:paraId="46D3E686"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 xml:space="preserve">Ing. Citlalli Olivia Rodríguez </w:t>
            </w:r>
            <w:proofErr w:type="spellStart"/>
            <w:r w:rsidRPr="00903971">
              <w:rPr>
                <w:rFonts w:ascii="Century Gothic" w:eastAsiaTheme="minorHAnsi" w:hAnsi="Century Gothic" w:cs="Arial"/>
                <w:color w:val="000000" w:themeColor="text1"/>
                <w:sz w:val="22"/>
                <w:szCs w:val="22"/>
                <w:lang w:val="es-MX"/>
              </w:rPr>
              <w:t>Siordia</w:t>
            </w:r>
            <w:proofErr w:type="spellEnd"/>
          </w:p>
          <w:p w14:paraId="4A3F7C25"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Síndica Procuradora</w:t>
            </w:r>
          </w:p>
        </w:tc>
      </w:tr>
      <w:tr w:rsidR="00903971" w:rsidRPr="00903971" w14:paraId="13EFB856" w14:textId="77777777" w:rsidTr="00903971">
        <w:trPr>
          <w:trHeight w:val="1701"/>
        </w:trPr>
        <w:tc>
          <w:tcPr>
            <w:tcW w:w="4472" w:type="dxa"/>
            <w:hideMark/>
          </w:tcPr>
          <w:p w14:paraId="597670D8"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 xml:space="preserve">L.A.E. Víctor A. Falcón López </w:t>
            </w:r>
          </w:p>
          <w:p w14:paraId="2FD40130"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Secretario de Administración y Finanzas</w:t>
            </w:r>
          </w:p>
        </w:tc>
        <w:tc>
          <w:tcPr>
            <w:tcW w:w="4472" w:type="dxa"/>
          </w:tcPr>
          <w:p w14:paraId="733E50E5"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Arq. María del Carmen Esperanza Valdez Chacón</w:t>
            </w:r>
          </w:p>
          <w:p w14:paraId="38B265D1"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Secretaria de Obras Públicas y Desarrollo Urbano</w:t>
            </w:r>
          </w:p>
          <w:p w14:paraId="2EF8C9E2" w14:textId="77777777" w:rsidR="00903971" w:rsidRPr="00903971" w:rsidRDefault="00903971">
            <w:pPr>
              <w:jc w:val="center"/>
              <w:rPr>
                <w:rFonts w:ascii="Century Gothic" w:eastAsiaTheme="minorHAnsi" w:hAnsi="Century Gothic" w:cs="Arial"/>
                <w:color w:val="000000" w:themeColor="text1"/>
                <w:sz w:val="22"/>
                <w:szCs w:val="22"/>
                <w:lang w:val="es-MX"/>
              </w:rPr>
            </w:pPr>
          </w:p>
          <w:p w14:paraId="1965BD78" w14:textId="77777777" w:rsidR="00903971" w:rsidRPr="00903971" w:rsidRDefault="00903971">
            <w:pPr>
              <w:jc w:val="center"/>
              <w:rPr>
                <w:rFonts w:ascii="Century Gothic" w:eastAsiaTheme="minorHAnsi" w:hAnsi="Century Gothic" w:cs="Arial"/>
                <w:color w:val="000000" w:themeColor="text1"/>
                <w:sz w:val="22"/>
                <w:szCs w:val="22"/>
                <w:lang w:val="es-MX"/>
              </w:rPr>
            </w:pPr>
          </w:p>
          <w:p w14:paraId="6F225A51" w14:textId="77777777" w:rsidR="00903971" w:rsidRPr="00903971" w:rsidRDefault="00903971">
            <w:pPr>
              <w:jc w:val="center"/>
              <w:rPr>
                <w:rFonts w:ascii="Century Gothic" w:eastAsiaTheme="minorHAnsi" w:hAnsi="Century Gothic" w:cs="Arial"/>
                <w:color w:val="000000" w:themeColor="text1"/>
                <w:sz w:val="22"/>
                <w:szCs w:val="22"/>
                <w:lang w:val="es-MX"/>
              </w:rPr>
            </w:pPr>
          </w:p>
        </w:tc>
      </w:tr>
      <w:tr w:rsidR="00903971" w:rsidRPr="00903971" w14:paraId="50119A6B" w14:textId="77777777" w:rsidTr="00903971">
        <w:trPr>
          <w:trHeight w:val="1701"/>
        </w:trPr>
        <w:tc>
          <w:tcPr>
            <w:tcW w:w="4472" w:type="dxa"/>
            <w:hideMark/>
          </w:tcPr>
          <w:p w14:paraId="6E7F65B9"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 xml:space="preserve">Ing. M. Jaime Zaldívar </w:t>
            </w:r>
            <w:proofErr w:type="spellStart"/>
            <w:r w:rsidRPr="00903971">
              <w:rPr>
                <w:rFonts w:ascii="Century Gothic" w:eastAsiaTheme="minorHAnsi" w:hAnsi="Century Gothic" w:cs="Arial"/>
                <w:color w:val="000000" w:themeColor="text1"/>
                <w:sz w:val="22"/>
                <w:szCs w:val="22"/>
                <w:lang w:val="es-MX"/>
              </w:rPr>
              <w:t>Soubervielle</w:t>
            </w:r>
            <w:proofErr w:type="spellEnd"/>
          </w:p>
          <w:p w14:paraId="286E6A09"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Representante de la CEAA</w:t>
            </w:r>
          </w:p>
        </w:tc>
        <w:tc>
          <w:tcPr>
            <w:tcW w:w="4472" w:type="dxa"/>
            <w:hideMark/>
          </w:tcPr>
          <w:p w14:paraId="2EE6B09D"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Ing. Liliana Cruz Callejas</w:t>
            </w:r>
          </w:p>
          <w:p w14:paraId="63124C9A"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Regidora del H. Ayuntamiento</w:t>
            </w:r>
          </w:p>
        </w:tc>
      </w:tr>
      <w:tr w:rsidR="00903971" w:rsidRPr="00903971" w14:paraId="3CA5FB1E" w14:textId="77777777" w:rsidTr="00903971">
        <w:trPr>
          <w:trHeight w:val="1701"/>
        </w:trPr>
        <w:tc>
          <w:tcPr>
            <w:tcW w:w="4472" w:type="dxa"/>
            <w:hideMark/>
          </w:tcPr>
          <w:p w14:paraId="4E5DD8FB"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L.D. Alejandra Esmeralda Pérez Carrillo</w:t>
            </w:r>
          </w:p>
          <w:p w14:paraId="0159F46C"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Secretaria de la Junta de Gobierno</w:t>
            </w:r>
          </w:p>
        </w:tc>
        <w:tc>
          <w:tcPr>
            <w:tcW w:w="4472" w:type="dxa"/>
          </w:tcPr>
          <w:p w14:paraId="7302818A"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L.C. José Rubén Escalante Vergara</w:t>
            </w:r>
          </w:p>
          <w:p w14:paraId="42306EB7"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Comisario</w:t>
            </w:r>
          </w:p>
          <w:p w14:paraId="571430EE" w14:textId="77777777" w:rsidR="00903971" w:rsidRPr="00903971" w:rsidRDefault="00903971">
            <w:pPr>
              <w:jc w:val="center"/>
              <w:rPr>
                <w:rFonts w:ascii="Century Gothic" w:eastAsiaTheme="minorHAnsi" w:hAnsi="Century Gothic" w:cs="Arial"/>
                <w:color w:val="000000" w:themeColor="text1"/>
                <w:sz w:val="22"/>
                <w:szCs w:val="22"/>
                <w:lang w:val="es-MX"/>
              </w:rPr>
            </w:pPr>
          </w:p>
        </w:tc>
      </w:tr>
      <w:tr w:rsidR="00903971" w:rsidRPr="00903971" w14:paraId="381A54A6" w14:textId="77777777" w:rsidTr="00903971">
        <w:trPr>
          <w:trHeight w:val="1701"/>
        </w:trPr>
        <w:tc>
          <w:tcPr>
            <w:tcW w:w="4472" w:type="dxa"/>
          </w:tcPr>
          <w:p w14:paraId="469F93E0" w14:textId="77777777" w:rsidR="00903971" w:rsidRPr="00903971" w:rsidRDefault="00903971">
            <w:pPr>
              <w:jc w:val="center"/>
              <w:rPr>
                <w:rFonts w:ascii="Century Gothic" w:eastAsiaTheme="minorHAnsi" w:hAnsi="Century Gothic" w:cs="Arial"/>
                <w:color w:val="000000" w:themeColor="text1"/>
                <w:sz w:val="22"/>
                <w:szCs w:val="22"/>
                <w:lang w:val="es-MX"/>
              </w:rPr>
            </w:pPr>
          </w:p>
        </w:tc>
        <w:tc>
          <w:tcPr>
            <w:tcW w:w="4472" w:type="dxa"/>
          </w:tcPr>
          <w:p w14:paraId="72F8DA61"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Ing. Daniel Ventura Guerrero</w:t>
            </w:r>
          </w:p>
          <w:p w14:paraId="4FDEAB8E" w14:textId="77777777" w:rsidR="00903971" w:rsidRPr="00903971" w:rsidRDefault="00903971">
            <w:pPr>
              <w:jc w:val="center"/>
              <w:rPr>
                <w:rFonts w:ascii="Century Gothic" w:eastAsiaTheme="minorHAnsi" w:hAnsi="Century Gothic" w:cs="Arial"/>
                <w:color w:val="000000" w:themeColor="text1"/>
                <w:sz w:val="22"/>
                <w:szCs w:val="22"/>
                <w:lang w:val="es-MX"/>
              </w:rPr>
            </w:pPr>
            <w:r w:rsidRPr="00903971">
              <w:rPr>
                <w:rFonts w:ascii="Century Gothic" w:eastAsiaTheme="minorHAnsi" w:hAnsi="Century Gothic" w:cs="Arial"/>
                <w:color w:val="000000" w:themeColor="text1"/>
                <w:sz w:val="22"/>
                <w:szCs w:val="22"/>
                <w:lang w:val="es-MX"/>
              </w:rPr>
              <w:t>Director General</w:t>
            </w:r>
          </w:p>
          <w:p w14:paraId="2C684B37" w14:textId="77777777" w:rsidR="00903971" w:rsidRPr="00903971" w:rsidRDefault="00903971">
            <w:pPr>
              <w:jc w:val="center"/>
              <w:rPr>
                <w:rFonts w:ascii="Century Gothic" w:eastAsiaTheme="minorHAnsi" w:hAnsi="Century Gothic" w:cs="Arial"/>
                <w:color w:val="000000" w:themeColor="text1"/>
                <w:sz w:val="22"/>
                <w:szCs w:val="22"/>
                <w:lang w:val="es-MX"/>
              </w:rPr>
            </w:pPr>
          </w:p>
        </w:tc>
      </w:tr>
      <w:bookmarkEnd w:id="13"/>
    </w:tbl>
    <w:p w14:paraId="652E2BB6" w14:textId="77777777" w:rsidR="00903971" w:rsidRPr="00903971" w:rsidRDefault="00903971" w:rsidP="00903971">
      <w:pPr>
        <w:spacing w:after="0" w:line="100" w:lineRule="atLeast"/>
        <w:jc w:val="both"/>
        <w:rPr>
          <w:rFonts w:ascii="Century Gothic" w:hAnsi="Century Gothic" w:cs="Arial"/>
          <w:color w:val="000000" w:themeColor="text1"/>
        </w:rPr>
      </w:pPr>
    </w:p>
    <w:p w14:paraId="65D6762F" w14:textId="77777777" w:rsidR="00F40790" w:rsidRPr="00903971" w:rsidRDefault="00F40790" w:rsidP="00F40790">
      <w:pPr>
        <w:tabs>
          <w:tab w:val="left" w:pos="2430"/>
        </w:tabs>
        <w:jc w:val="both"/>
        <w:rPr>
          <w:rFonts w:ascii="Century Gothic" w:hAnsi="Century Gothic" w:cs="Arial"/>
          <w:color w:val="000000" w:themeColor="text1"/>
        </w:rPr>
      </w:pPr>
    </w:p>
    <w:sectPr w:rsidR="00F40790" w:rsidRPr="00903971" w:rsidSect="00700E81">
      <w:headerReference w:type="default" r:id="rId23"/>
      <w:footerReference w:type="default" r:id="rId24"/>
      <w:pgSz w:w="12240" w:h="15840"/>
      <w:pgMar w:top="1418" w:right="170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E7BF" w14:textId="77777777" w:rsidR="00FB7DF7" w:rsidRDefault="00FB7DF7">
      <w:pPr>
        <w:spacing w:after="0" w:line="240" w:lineRule="auto"/>
      </w:pPr>
      <w:r>
        <w:separator/>
      </w:r>
    </w:p>
  </w:endnote>
  <w:endnote w:type="continuationSeparator" w:id="0">
    <w:p w14:paraId="59BDFC1A" w14:textId="77777777" w:rsidR="00FB7DF7" w:rsidRDefault="00FB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028471"/>
      <w:docPartObj>
        <w:docPartGallery w:val="Page Numbers (Bottom of Page)"/>
        <w:docPartUnique/>
      </w:docPartObj>
    </w:sdtPr>
    <w:sdtEndPr/>
    <w:sdtContent>
      <w:p w14:paraId="4A18D069" w14:textId="4EFD7CED" w:rsidR="004F4C44" w:rsidRDefault="004F4C44">
        <w:pPr>
          <w:pStyle w:val="Piedepgina"/>
          <w:jc w:val="right"/>
        </w:pPr>
        <w:r>
          <w:fldChar w:fldCharType="begin"/>
        </w:r>
        <w:r>
          <w:instrText>PAGE   \* MERGEFORMAT</w:instrText>
        </w:r>
        <w:r>
          <w:fldChar w:fldCharType="separate"/>
        </w:r>
        <w:r w:rsidR="007519D6" w:rsidRPr="007519D6">
          <w:rPr>
            <w:noProof/>
            <w:lang w:val="es-ES"/>
          </w:rPr>
          <w:t>21</w:t>
        </w:r>
        <w:r>
          <w:fldChar w:fldCharType="end"/>
        </w:r>
      </w:p>
    </w:sdtContent>
  </w:sdt>
  <w:p w14:paraId="3500314C" w14:textId="77777777" w:rsidR="004F4C44" w:rsidRDefault="004F4C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1FCD" w14:textId="77777777" w:rsidR="00FB7DF7" w:rsidRDefault="00FB7DF7">
      <w:pPr>
        <w:spacing w:after="0" w:line="240" w:lineRule="auto"/>
      </w:pPr>
      <w:r>
        <w:separator/>
      </w:r>
    </w:p>
  </w:footnote>
  <w:footnote w:type="continuationSeparator" w:id="0">
    <w:p w14:paraId="41060322" w14:textId="77777777" w:rsidR="00FB7DF7" w:rsidRDefault="00FB7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971E" w14:textId="6752F824" w:rsidR="004F4C44" w:rsidRPr="00700E81" w:rsidRDefault="004F4C44" w:rsidP="00B2516B">
    <w:pPr>
      <w:pStyle w:val="Encabezado"/>
      <w:jc w:val="right"/>
      <w:rPr>
        <w:rFonts w:ascii="Century Gothic" w:hAnsi="Century Gothic"/>
        <w:i/>
        <w:iCs/>
        <w:sz w:val="20"/>
        <w:szCs w:val="20"/>
      </w:rPr>
    </w:pPr>
    <w:r w:rsidRPr="00700E81">
      <w:rPr>
        <w:noProof/>
        <w:sz w:val="20"/>
        <w:szCs w:val="20"/>
        <w:lang w:eastAsia="es-MX"/>
      </w:rPr>
      <w:drawing>
        <wp:anchor distT="0" distB="0" distL="114300" distR="114300" simplePos="0" relativeHeight="251659264" behindDoc="0" locked="0" layoutInCell="1" allowOverlap="1" wp14:anchorId="5D89E139" wp14:editId="4BF00BF4">
          <wp:simplePos x="0" y="0"/>
          <wp:positionH relativeFrom="column">
            <wp:posOffset>-484036</wp:posOffset>
          </wp:positionH>
          <wp:positionV relativeFrom="paragraph">
            <wp:posOffset>-116647</wp:posOffset>
          </wp:positionV>
          <wp:extent cx="1216025" cy="549910"/>
          <wp:effectExtent l="0" t="0" r="3175" b="2540"/>
          <wp:wrapThrough wrapText="bothSides">
            <wp:wrapPolygon edited="0">
              <wp:start x="0" y="0"/>
              <wp:lineTo x="0" y="20952"/>
              <wp:lineTo x="21318" y="20952"/>
              <wp:lineTo x="21318"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POSA VERDE.png"/>
                  <pic:cNvPicPr/>
                </pic:nvPicPr>
                <pic:blipFill>
                  <a:blip r:embed="rId1">
                    <a:extLst>
                      <a:ext uri="{28A0092B-C50C-407E-A947-70E740481C1C}">
                        <a14:useLocalDpi xmlns:a14="http://schemas.microsoft.com/office/drawing/2010/main" val="0"/>
                      </a:ext>
                    </a:extLst>
                  </a:blip>
                  <a:stretch>
                    <a:fillRect/>
                  </a:stretch>
                </pic:blipFill>
                <pic:spPr>
                  <a:xfrm>
                    <a:off x="0" y="0"/>
                    <a:ext cx="1216025" cy="549910"/>
                  </a:xfrm>
                  <a:prstGeom prst="rect">
                    <a:avLst/>
                  </a:prstGeom>
                </pic:spPr>
              </pic:pic>
            </a:graphicData>
          </a:graphic>
          <wp14:sizeRelH relativeFrom="page">
            <wp14:pctWidth>0</wp14:pctWidth>
          </wp14:sizeRelH>
          <wp14:sizeRelV relativeFrom="page">
            <wp14:pctHeight>0</wp14:pctHeight>
          </wp14:sizeRelV>
        </wp:anchor>
      </w:drawing>
    </w:r>
    <w:r w:rsidRPr="00700E81">
      <w:rPr>
        <w:rFonts w:ascii="Century Gothic" w:hAnsi="Century Gothic"/>
        <w:b/>
        <w:bCs/>
        <w:i/>
        <w:iCs/>
        <w:sz w:val="20"/>
        <w:szCs w:val="20"/>
      </w:rPr>
      <w:t>Código Ética Principios y Valores</w:t>
    </w:r>
    <w:r w:rsidRPr="00700E81">
      <w:rPr>
        <w:rFonts w:ascii="Century Gothic" w:hAnsi="Century Gothic"/>
        <w:i/>
        <w:iCs/>
        <w:sz w:val="20"/>
        <w:szCs w:val="20"/>
      </w:rPr>
      <w:t xml:space="preserve"> </w:t>
    </w:r>
  </w:p>
  <w:p w14:paraId="20793191" w14:textId="77777777" w:rsidR="004F4C44" w:rsidRPr="00700E81" w:rsidRDefault="004F4C44" w:rsidP="00B2516B">
    <w:pPr>
      <w:pStyle w:val="Encabezado"/>
      <w:jc w:val="right"/>
      <w:rPr>
        <w:rFonts w:ascii="Century Gothic" w:hAnsi="Century Gothic"/>
        <w:i/>
        <w:iCs/>
        <w:sz w:val="18"/>
        <w:szCs w:val="18"/>
      </w:rPr>
    </w:pPr>
    <w:r w:rsidRPr="00700E81">
      <w:rPr>
        <w:rFonts w:ascii="Century Gothic" w:hAnsi="Century Gothic"/>
        <w:i/>
        <w:iCs/>
        <w:sz w:val="18"/>
        <w:szCs w:val="18"/>
      </w:rPr>
      <w:t>de la Comisión de Agua Potable, Alcantarillado y</w:t>
    </w:r>
  </w:p>
  <w:p w14:paraId="646F4F15" w14:textId="114C1CC4" w:rsidR="004F4C44" w:rsidRPr="00700E81" w:rsidRDefault="004F4C44" w:rsidP="00B2516B">
    <w:pPr>
      <w:pStyle w:val="Encabezado"/>
      <w:jc w:val="right"/>
      <w:rPr>
        <w:rFonts w:ascii="Century Gothic" w:hAnsi="Century Gothic"/>
        <w:i/>
        <w:iCs/>
        <w:sz w:val="18"/>
        <w:szCs w:val="18"/>
      </w:rPr>
    </w:pPr>
    <w:r w:rsidRPr="00700E81">
      <w:rPr>
        <w:rFonts w:ascii="Century Gothic" w:hAnsi="Century Gothic"/>
        <w:i/>
        <w:iCs/>
        <w:sz w:val="18"/>
        <w:szCs w:val="18"/>
      </w:rPr>
      <w:t xml:space="preserve"> Saneamiento del Municipio de Huichapan Hgo.</w:t>
    </w:r>
  </w:p>
  <w:p w14:paraId="2FF84905" w14:textId="77777777" w:rsidR="00700E81" w:rsidRPr="00700E81" w:rsidRDefault="00700E81" w:rsidP="00B2516B">
    <w:pPr>
      <w:pStyle w:val="Encabezad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92"/>
    <w:multiLevelType w:val="hybridMultilevel"/>
    <w:tmpl w:val="1472A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121C28"/>
    <w:multiLevelType w:val="hybridMultilevel"/>
    <w:tmpl w:val="D9564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C4475B"/>
    <w:multiLevelType w:val="hybridMultilevel"/>
    <w:tmpl w:val="563CCDB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66559AA"/>
    <w:multiLevelType w:val="hybridMultilevel"/>
    <w:tmpl w:val="4FEEEF0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222F1641"/>
    <w:multiLevelType w:val="hybridMultilevel"/>
    <w:tmpl w:val="0314896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3ED06F9"/>
    <w:multiLevelType w:val="hybridMultilevel"/>
    <w:tmpl w:val="7F068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D87BE8"/>
    <w:multiLevelType w:val="hybridMultilevel"/>
    <w:tmpl w:val="8D9E87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7F4AE5"/>
    <w:multiLevelType w:val="hybridMultilevel"/>
    <w:tmpl w:val="8DCA1A0A"/>
    <w:lvl w:ilvl="0" w:tplc="AF7483F4">
      <w:start w:val="1"/>
      <w:numFmt w:val="lowerLetter"/>
      <w:lvlText w:val="%1)"/>
      <w:lvlJc w:val="left"/>
      <w:pPr>
        <w:ind w:left="1128" w:hanging="4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F5310D6"/>
    <w:multiLevelType w:val="hybridMultilevel"/>
    <w:tmpl w:val="31E6D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E73FF7"/>
    <w:multiLevelType w:val="hybridMultilevel"/>
    <w:tmpl w:val="541878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E414AB"/>
    <w:multiLevelType w:val="hybridMultilevel"/>
    <w:tmpl w:val="29783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FB5C05"/>
    <w:multiLevelType w:val="hybridMultilevel"/>
    <w:tmpl w:val="DB283946"/>
    <w:lvl w:ilvl="0" w:tplc="BDA860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A4F5E11"/>
    <w:multiLevelType w:val="hybridMultilevel"/>
    <w:tmpl w:val="2C5AE686"/>
    <w:lvl w:ilvl="0" w:tplc="FF667096">
      <w:start w:val="1"/>
      <w:numFmt w:val="upperLetter"/>
      <w:lvlText w:val="%1)"/>
      <w:lvlJc w:val="left"/>
      <w:pPr>
        <w:ind w:left="720" w:hanging="360"/>
      </w:pPr>
      <w:rPr>
        <w:rFonts w:hint="default"/>
      </w:rPr>
    </w:lvl>
    <w:lvl w:ilvl="1" w:tplc="47E0EF9C">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C901C2"/>
    <w:multiLevelType w:val="hybridMultilevel"/>
    <w:tmpl w:val="3C7E2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202003"/>
    <w:multiLevelType w:val="hybridMultilevel"/>
    <w:tmpl w:val="BF940FB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FF45CE7"/>
    <w:multiLevelType w:val="hybridMultilevel"/>
    <w:tmpl w:val="BC28BA7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A9C439C"/>
    <w:multiLevelType w:val="hybridMultilevel"/>
    <w:tmpl w:val="3A645C20"/>
    <w:lvl w:ilvl="0" w:tplc="080A000F">
      <w:start w:val="1"/>
      <w:numFmt w:val="decimal"/>
      <w:lvlText w:val="%1."/>
      <w:lvlJc w:val="left"/>
      <w:pPr>
        <w:ind w:left="185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A01A89"/>
    <w:multiLevelType w:val="hybridMultilevel"/>
    <w:tmpl w:val="640231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BC0310"/>
    <w:multiLevelType w:val="hybridMultilevel"/>
    <w:tmpl w:val="5C22E874"/>
    <w:lvl w:ilvl="0" w:tplc="7FD48580">
      <w:start w:val="5"/>
      <w:numFmt w:val="upp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7D72D9"/>
    <w:multiLevelType w:val="hybridMultilevel"/>
    <w:tmpl w:val="5636ED9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17"/>
  </w:num>
  <w:num w:numId="3">
    <w:abstractNumId w:val="18"/>
  </w:num>
  <w:num w:numId="4">
    <w:abstractNumId w:val="16"/>
  </w:num>
  <w:num w:numId="5">
    <w:abstractNumId w:val="14"/>
  </w:num>
  <w:num w:numId="6">
    <w:abstractNumId w:val="1"/>
  </w:num>
  <w:num w:numId="7">
    <w:abstractNumId w:val="9"/>
  </w:num>
  <w:num w:numId="8">
    <w:abstractNumId w:val="11"/>
  </w:num>
  <w:num w:numId="9">
    <w:abstractNumId w:val="0"/>
  </w:num>
  <w:num w:numId="10">
    <w:abstractNumId w:val="6"/>
  </w:num>
  <w:num w:numId="11">
    <w:abstractNumId w:val="2"/>
  </w:num>
  <w:num w:numId="12">
    <w:abstractNumId w:val="3"/>
  </w:num>
  <w:num w:numId="13">
    <w:abstractNumId w:val="19"/>
  </w:num>
  <w:num w:numId="14">
    <w:abstractNumId w:val="15"/>
  </w:num>
  <w:num w:numId="15">
    <w:abstractNumId w:val="10"/>
  </w:num>
  <w:num w:numId="16">
    <w:abstractNumId w:val="7"/>
  </w:num>
  <w:num w:numId="17">
    <w:abstractNumId w:val="13"/>
  </w:num>
  <w:num w:numId="18">
    <w:abstractNumId w:val="8"/>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7A"/>
    <w:rsid w:val="0000666F"/>
    <w:rsid w:val="00007D80"/>
    <w:rsid w:val="00010C80"/>
    <w:rsid w:val="00016DF4"/>
    <w:rsid w:val="00024E71"/>
    <w:rsid w:val="00052228"/>
    <w:rsid w:val="00063862"/>
    <w:rsid w:val="0006492D"/>
    <w:rsid w:val="00086571"/>
    <w:rsid w:val="000925C1"/>
    <w:rsid w:val="00097FD3"/>
    <w:rsid w:val="000A1481"/>
    <w:rsid w:val="000B5DB3"/>
    <w:rsid w:val="000B6B90"/>
    <w:rsid w:val="000C0176"/>
    <w:rsid w:val="000C18CC"/>
    <w:rsid w:val="000D21D1"/>
    <w:rsid w:val="000D331E"/>
    <w:rsid w:val="000E63B4"/>
    <w:rsid w:val="000F2399"/>
    <w:rsid w:val="000F2D15"/>
    <w:rsid w:val="00103E15"/>
    <w:rsid w:val="00107876"/>
    <w:rsid w:val="001114CE"/>
    <w:rsid w:val="00130FDD"/>
    <w:rsid w:val="00131438"/>
    <w:rsid w:val="001314E4"/>
    <w:rsid w:val="001460A7"/>
    <w:rsid w:val="00147C59"/>
    <w:rsid w:val="0016014F"/>
    <w:rsid w:val="001676C6"/>
    <w:rsid w:val="001737BA"/>
    <w:rsid w:val="0017641E"/>
    <w:rsid w:val="00176AF2"/>
    <w:rsid w:val="00177072"/>
    <w:rsid w:val="001833E5"/>
    <w:rsid w:val="0019328E"/>
    <w:rsid w:val="00197AB7"/>
    <w:rsid w:val="001A3209"/>
    <w:rsid w:val="001B6805"/>
    <w:rsid w:val="001D590E"/>
    <w:rsid w:val="001E1C84"/>
    <w:rsid w:val="001F492B"/>
    <w:rsid w:val="001F4EEE"/>
    <w:rsid w:val="001F6752"/>
    <w:rsid w:val="00200C30"/>
    <w:rsid w:val="002053C0"/>
    <w:rsid w:val="00214EE5"/>
    <w:rsid w:val="00217D97"/>
    <w:rsid w:val="00221DED"/>
    <w:rsid w:val="002255CC"/>
    <w:rsid w:val="00230924"/>
    <w:rsid w:val="0024161F"/>
    <w:rsid w:val="00247AB5"/>
    <w:rsid w:val="00263322"/>
    <w:rsid w:val="00280849"/>
    <w:rsid w:val="00281E29"/>
    <w:rsid w:val="0028481C"/>
    <w:rsid w:val="002962C6"/>
    <w:rsid w:val="00297D59"/>
    <w:rsid w:val="00297FE3"/>
    <w:rsid w:val="002A62A0"/>
    <w:rsid w:val="002A7D82"/>
    <w:rsid w:val="002A7E88"/>
    <w:rsid w:val="002B0BD4"/>
    <w:rsid w:val="002C7535"/>
    <w:rsid w:val="002E47A6"/>
    <w:rsid w:val="002E58E0"/>
    <w:rsid w:val="002E7E10"/>
    <w:rsid w:val="0030784C"/>
    <w:rsid w:val="00325DB6"/>
    <w:rsid w:val="00356BDD"/>
    <w:rsid w:val="00364490"/>
    <w:rsid w:val="0037089C"/>
    <w:rsid w:val="003713F7"/>
    <w:rsid w:val="00374C53"/>
    <w:rsid w:val="00387100"/>
    <w:rsid w:val="003969EC"/>
    <w:rsid w:val="00397807"/>
    <w:rsid w:val="003B1FE7"/>
    <w:rsid w:val="003B3221"/>
    <w:rsid w:val="003C5E3F"/>
    <w:rsid w:val="003D3731"/>
    <w:rsid w:val="003D448D"/>
    <w:rsid w:val="003D51D1"/>
    <w:rsid w:val="003F1ECB"/>
    <w:rsid w:val="00405D33"/>
    <w:rsid w:val="00410439"/>
    <w:rsid w:val="004232F5"/>
    <w:rsid w:val="00430367"/>
    <w:rsid w:val="004327EE"/>
    <w:rsid w:val="0043297D"/>
    <w:rsid w:val="0044330F"/>
    <w:rsid w:val="0044565B"/>
    <w:rsid w:val="00445E4D"/>
    <w:rsid w:val="00450111"/>
    <w:rsid w:val="00451AE5"/>
    <w:rsid w:val="00457F4B"/>
    <w:rsid w:val="00460C61"/>
    <w:rsid w:val="00462987"/>
    <w:rsid w:val="004765EF"/>
    <w:rsid w:val="00492BB7"/>
    <w:rsid w:val="0049376F"/>
    <w:rsid w:val="004A2679"/>
    <w:rsid w:val="004A2FC7"/>
    <w:rsid w:val="004A36AD"/>
    <w:rsid w:val="004A36EF"/>
    <w:rsid w:val="004B1175"/>
    <w:rsid w:val="004B5710"/>
    <w:rsid w:val="004C164C"/>
    <w:rsid w:val="004C567B"/>
    <w:rsid w:val="004C611A"/>
    <w:rsid w:val="004D2234"/>
    <w:rsid w:val="004E3173"/>
    <w:rsid w:val="004F48DB"/>
    <w:rsid w:val="004F4C44"/>
    <w:rsid w:val="00501C88"/>
    <w:rsid w:val="00504973"/>
    <w:rsid w:val="005078F5"/>
    <w:rsid w:val="00510AAB"/>
    <w:rsid w:val="00516620"/>
    <w:rsid w:val="00534CED"/>
    <w:rsid w:val="00535F99"/>
    <w:rsid w:val="005420C2"/>
    <w:rsid w:val="00545BD0"/>
    <w:rsid w:val="00557E7D"/>
    <w:rsid w:val="00570A9C"/>
    <w:rsid w:val="005711F1"/>
    <w:rsid w:val="00571C31"/>
    <w:rsid w:val="00571D27"/>
    <w:rsid w:val="00576B0B"/>
    <w:rsid w:val="005774B2"/>
    <w:rsid w:val="00584C40"/>
    <w:rsid w:val="00590681"/>
    <w:rsid w:val="00590D3B"/>
    <w:rsid w:val="00595468"/>
    <w:rsid w:val="005A21DE"/>
    <w:rsid w:val="005A302A"/>
    <w:rsid w:val="005A4CB9"/>
    <w:rsid w:val="005B49AC"/>
    <w:rsid w:val="005B6168"/>
    <w:rsid w:val="005D5B7D"/>
    <w:rsid w:val="005E040F"/>
    <w:rsid w:val="005E2237"/>
    <w:rsid w:val="005E586B"/>
    <w:rsid w:val="005F4CAD"/>
    <w:rsid w:val="005F6424"/>
    <w:rsid w:val="00605DC8"/>
    <w:rsid w:val="00607BA0"/>
    <w:rsid w:val="00615869"/>
    <w:rsid w:val="006214FD"/>
    <w:rsid w:val="00633AB6"/>
    <w:rsid w:val="006713CB"/>
    <w:rsid w:val="006838B4"/>
    <w:rsid w:val="00683B87"/>
    <w:rsid w:val="0069086D"/>
    <w:rsid w:val="00695D7D"/>
    <w:rsid w:val="006978DE"/>
    <w:rsid w:val="006A4419"/>
    <w:rsid w:val="006B0449"/>
    <w:rsid w:val="006B302B"/>
    <w:rsid w:val="006B433F"/>
    <w:rsid w:val="006B5907"/>
    <w:rsid w:val="006D239F"/>
    <w:rsid w:val="006D7DA1"/>
    <w:rsid w:val="006E3387"/>
    <w:rsid w:val="006E4768"/>
    <w:rsid w:val="00700E81"/>
    <w:rsid w:val="0071740B"/>
    <w:rsid w:val="00717970"/>
    <w:rsid w:val="00722656"/>
    <w:rsid w:val="00725319"/>
    <w:rsid w:val="00735A7A"/>
    <w:rsid w:val="0073655A"/>
    <w:rsid w:val="007416B9"/>
    <w:rsid w:val="007519D6"/>
    <w:rsid w:val="007528B1"/>
    <w:rsid w:val="00760CF4"/>
    <w:rsid w:val="00760E38"/>
    <w:rsid w:val="0076189E"/>
    <w:rsid w:val="00764BC7"/>
    <w:rsid w:val="00770EDC"/>
    <w:rsid w:val="00783FD4"/>
    <w:rsid w:val="00793E7B"/>
    <w:rsid w:val="007A2D6D"/>
    <w:rsid w:val="007A6262"/>
    <w:rsid w:val="007A67F8"/>
    <w:rsid w:val="007B25FE"/>
    <w:rsid w:val="007B56F7"/>
    <w:rsid w:val="007B6EEF"/>
    <w:rsid w:val="007C1BB7"/>
    <w:rsid w:val="007C4FAF"/>
    <w:rsid w:val="007C7E08"/>
    <w:rsid w:val="007D1E9A"/>
    <w:rsid w:val="007D31B4"/>
    <w:rsid w:val="007D40DE"/>
    <w:rsid w:val="007D69FD"/>
    <w:rsid w:val="007E5196"/>
    <w:rsid w:val="007F3DD8"/>
    <w:rsid w:val="00805D12"/>
    <w:rsid w:val="00810657"/>
    <w:rsid w:val="0082791B"/>
    <w:rsid w:val="008338DC"/>
    <w:rsid w:val="008376F1"/>
    <w:rsid w:val="008405AB"/>
    <w:rsid w:val="00840934"/>
    <w:rsid w:val="00845891"/>
    <w:rsid w:val="00860D50"/>
    <w:rsid w:val="00871047"/>
    <w:rsid w:val="00871BB2"/>
    <w:rsid w:val="00876EC0"/>
    <w:rsid w:val="00885175"/>
    <w:rsid w:val="00891A52"/>
    <w:rsid w:val="008A51F3"/>
    <w:rsid w:val="008B4A0F"/>
    <w:rsid w:val="008C2B66"/>
    <w:rsid w:val="008D4E7F"/>
    <w:rsid w:val="008E4BA4"/>
    <w:rsid w:val="008F17E2"/>
    <w:rsid w:val="008F3312"/>
    <w:rsid w:val="008F71F5"/>
    <w:rsid w:val="009038E6"/>
    <w:rsid w:val="00903971"/>
    <w:rsid w:val="00907E15"/>
    <w:rsid w:val="00910A96"/>
    <w:rsid w:val="00910F26"/>
    <w:rsid w:val="00911036"/>
    <w:rsid w:val="00916366"/>
    <w:rsid w:val="009230A5"/>
    <w:rsid w:val="00944153"/>
    <w:rsid w:val="00962FA2"/>
    <w:rsid w:val="00966593"/>
    <w:rsid w:val="0097474C"/>
    <w:rsid w:val="00974F13"/>
    <w:rsid w:val="00975663"/>
    <w:rsid w:val="009849E7"/>
    <w:rsid w:val="00984F47"/>
    <w:rsid w:val="0099210A"/>
    <w:rsid w:val="00993DF9"/>
    <w:rsid w:val="009A12AE"/>
    <w:rsid w:val="009A2680"/>
    <w:rsid w:val="009A32B2"/>
    <w:rsid w:val="009A58C8"/>
    <w:rsid w:val="009C2E15"/>
    <w:rsid w:val="009C31A0"/>
    <w:rsid w:val="009D0E66"/>
    <w:rsid w:val="009E0E92"/>
    <w:rsid w:val="009E2469"/>
    <w:rsid w:val="009F70E3"/>
    <w:rsid w:val="009F7DA8"/>
    <w:rsid w:val="00A258A1"/>
    <w:rsid w:val="00A31600"/>
    <w:rsid w:val="00A42D96"/>
    <w:rsid w:val="00A4672E"/>
    <w:rsid w:val="00A46BE4"/>
    <w:rsid w:val="00A47640"/>
    <w:rsid w:val="00A5334E"/>
    <w:rsid w:val="00A73535"/>
    <w:rsid w:val="00A76FA8"/>
    <w:rsid w:val="00A776A3"/>
    <w:rsid w:val="00A814D7"/>
    <w:rsid w:val="00A93669"/>
    <w:rsid w:val="00A96139"/>
    <w:rsid w:val="00AA1663"/>
    <w:rsid w:val="00AA6460"/>
    <w:rsid w:val="00AA770A"/>
    <w:rsid w:val="00AD1C6F"/>
    <w:rsid w:val="00AD3E21"/>
    <w:rsid w:val="00AD6D71"/>
    <w:rsid w:val="00AE7C9C"/>
    <w:rsid w:val="00AF2316"/>
    <w:rsid w:val="00AF3E8A"/>
    <w:rsid w:val="00B02DA7"/>
    <w:rsid w:val="00B11A6F"/>
    <w:rsid w:val="00B120D8"/>
    <w:rsid w:val="00B13B20"/>
    <w:rsid w:val="00B203B4"/>
    <w:rsid w:val="00B2516B"/>
    <w:rsid w:val="00B256A3"/>
    <w:rsid w:val="00B33919"/>
    <w:rsid w:val="00B41081"/>
    <w:rsid w:val="00B461A1"/>
    <w:rsid w:val="00B4712E"/>
    <w:rsid w:val="00B55328"/>
    <w:rsid w:val="00B61BEC"/>
    <w:rsid w:val="00BA132B"/>
    <w:rsid w:val="00BA2981"/>
    <w:rsid w:val="00BC1972"/>
    <w:rsid w:val="00BD12DF"/>
    <w:rsid w:val="00BE0C20"/>
    <w:rsid w:val="00BF0060"/>
    <w:rsid w:val="00BF61EA"/>
    <w:rsid w:val="00BF77D0"/>
    <w:rsid w:val="00C24F7A"/>
    <w:rsid w:val="00C325B3"/>
    <w:rsid w:val="00C37958"/>
    <w:rsid w:val="00C44582"/>
    <w:rsid w:val="00C5111B"/>
    <w:rsid w:val="00C567FB"/>
    <w:rsid w:val="00C67F84"/>
    <w:rsid w:val="00C7008D"/>
    <w:rsid w:val="00C70FC8"/>
    <w:rsid w:val="00C976DB"/>
    <w:rsid w:val="00CC7B26"/>
    <w:rsid w:val="00CD2B30"/>
    <w:rsid w:val="00CD574A"/>
    <w:rsid w:val="00CD68DF"/>
    <w:rsid w:val="00CD70DD"/>
    <w:rsid w:val="00CF06B1"/>
    <w:rsid w:val="00D0710B"/>
    <w:rsid w:val="00D073F6"/>
    <w:rsid w:val="00D101EC"/>
    <w:rsid w:val="00D1145C"/>
    <w:rsid w:val="00D130F6"/>
    <w:rsid w:val="00D17171"/>
    <w:rsid w:val="00D40512"/>
    <w:rsid w:val="00D44E07"/>
    <w:rsid w:val="00D571D7"/>
    <w:rsid w:val="00D6115B"/>
    <w:rsid w:val="00D70E77"/>
    <w:rsid w:val="00D71F86"/>
    <w:rsid w:val="00D7455C"/>
    <w:rsid w:val="00D757DD"/>
    <w:rsid w:val="00D81542"/>
    <w:rsid w:val="00D83B6C"/>
    <w:rsid w:val="00DA663D"/>
    <w:rsid w:val="00DB16B0"/>
    <w:rsid w:val="00DB3D2B"/>
    <w:rsid w:val="00DC0C62"/>
    <w:rsid w:val="00DC515A"/>
    <w:rsid w:val="00DC7209"/>
    <w:rsid w:val="00DC7E78"/>
    <w:rsid w:val="00DD1B90"/>
    <w:rsid w:val="00DD3B87"/>
    <w:rsid w:val="00DE1A6B"/>
    <w:rsid w:val="00DE6DC8"/>
    <w:rsid w:val="00DF715C"/>
    <w:rsid w:val="00E05F99"/>
    <w:rsid w:val="00E12857"/>
    <w:rsid w:val="00E151F5"/>
    <w:rsid w:val="00E16439"/>
    <w:rsid w:val="00E20814"/>
    <w:rsid w:val="00E21B20"/>
    <w:rsid w:val="00E25FD3"/>
    <w:rsid w:val="00E30493"/>
    <w:rsid w:val="00E41D70"/>
    <w:rsid w:val="00E547B3"/>
    <w:rsid w:val="00E571A3"/>
    <w:rsid w:val="00E7289E"/>
    <w:rsid w:val="00E75DA0"/>
    <w:rsid w:val="00E80457"/>
    <w:rsid w:val="00E85DA5"/>
    <w:rsid w:val="00E93F67"/>
    <w:rsid w:val="00E9524D"/>
    <w:rsid w:val="00EA2FB1"/>
    <w:rsid w:val="00EB2741"/>
    <w:rsid w:val="00EC514D"/>
    <w:rsid w:val="00EC7265"/>
    <w:rsid w:val="00ED1E04"/>
    <w:rsid w:val="00ED5CAF"/>
    <w:rsid w:val="00EE383E"/>
    <w:rsid w:val="00EF3357"/>
    <w:rsid w:val="00EF4DC7"/>
    <w:rsid w:val="00F022FE"/>
    <w:rsid w:val="00F05875"/>
    <w:rsid w:val="00F1142B"/>
    <w:rsid w:val="00F171F8"/>
    <w:rsid w:val="00F23BDB"/>
    <w:rsid w:val="00F25B56"/>
    <w:rsid w:val="00F266EE"/>
    <w:rsid w:val="00F30BB4"/>
    <w:rsid w:val="00F3100D"/>
    <w:rsid w:val="00F3118D"/>
    <w:rsid w:val="00F348F0"/>
    <w:rsid w:val="00F40790"/>
    <w:rsid w:val="00F43E55"/>
    <w:rsid w:val="00F66A98"/>
    <w:rsid w:val="00F724B0"/>
    <w:rsid w:val="00F8529F"/>
    <w:rsid w:val="00FA3798"/>
    <w:rsid w:val="00FA62B8"/>
    <w:rsid w:val="00FB056C"/>
    <w:rsid w:val="00FB7412"/>
    <w:rsid w:val="00FB7DF7"/>
    <w:rsid w:val="00FD2D37"/>
    <w:rsid w:val="00FE1898"/>
    <w:rsid w:val="00FE39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2B1B0"/>
  <w15:chartTrackingRefBased/>
  <w15:docId w15:val="{5CF1A8F4-3BDA-4867-8380-9C852D00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7A"/>
  </w:style>
  <w:style w:type="paragraph" w:styleId="Ttulo1">
    <w:name w:val="heading 1"/>
    <w:basedOn w:val="Normal"/>
    <w:next w:val="Normal"/>
    <w:link w:val="Ttulo1Car"/>
    <w:uiPriority w:val="9"/>
    <w:qFormat/>
    <w:rsid w:val="004104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104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5A7A"/>
    <w:pPr>
      <w:ind w:left="720"/>
      <w:contextualSpacing/>
    </w:pPr>
  </w:style>
  <w:style w:type="paragraph" w:styleId="Encabezado">
    <w:name w:val="header"/>
    <w:basedOn w:val="Normal"/>
    <w:link w:val="EncabezadoCar"/>
    <w:uiPriority w:val="99"/>
    <w:unhideWhenUsed/>
    <w:rsid w:val="00735A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5A7A"/>
  </w:style>
  <w:style w:type="paragraph" w:styleId="Piedepgina">
    <w:name w:val="footer"/>
    <w:basedOn w:val="Normal"/>
    <w:link w:val="PiedepginaCar"/>
    <w:uiPriority w:val="99"/>
    <w:unhideWhenUsed/>
    <w:rsid w:val="00735A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5A7A"/>
  </w:style>
  <w:style w:type="paragraph" w:styleId="Ttulo">
    <w:name w:val="Title"/>
    <w:basedOn w:val="Normal"/>
    <w:next w:val="Normal"/>
    <w:link w:val="TtuloCar"/>
    <w:uiPriority w:val="10"/>
    <w:qFormat/>
    <w:rsid w:val="00735A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5A7A"/>
    <w:rPr>
      <w:rFonts w:asciiTheme="majorHAnsi" w:eastAsiaTheme="majorEastAsia" w:hAnsiTheme="majorHAnsi" w:cstheme="majorBidi"/>
      <w:spacing w:val="-10"/>
      <w:kern w:val="28"/>
      <w:sz w:val="56"/>
      <w:szCs w:val="56"/>
    </w:rPr>
  </w:style>
  <w:style w:type="character" w:customStyle="1" w:styleId="A7">
    <w:name w:val="A7"/>
    <w:uiPriority w:val="99"/>
    <w:rsid w:val="00735A7A"/>
    <w:rPr>
      <w:rFonts w:cs="Roboto"/>
      <w:color w:val="000000"/>
      <w:sz w:val="21"/>
      <w:szCs w:val="21"/>
    </w:rPr>
  </w:style>
  <w:style w:type="paragraph" w:customStyle="1" w:styleId="Pa2">
    <w:name w:val="Pa2"/>
    <w:basedOn w:val="Normal"/>
    <w:next w:val="Normal"/>
    <w:uiPriority w:val="99"/>
    <w:rsid w:val="00735A7A"/>
    <w:pPr>
      <w:autoSpaceDE w:val="0"/>
      <w:autoSpaceDN w:val="0"/>
      <w:adjustRightInd w:val="0"/>
      <w:spacing w:after="0" w:line="241" w:lineRule="atLeast"/>
    </w:pPr>
    <w:rPr>
      <w:rFonts w:ascii="Roboto" w:hAnsi="Roboto"/>
      <w:sz w:val="24"/>
      <w:szCs w:val="24"/>
    </w:rPr>
  </w:style>
  <w:style w:type="table" w:styleId="Tablaconcuadrcula">
    <w:name w:val="Table Grid"/>
    <w:basedOn w:val="Tablanormal"/>
    <w:uiPriority w:val="39"/>
    <w:rsid w:val="00410439"/>
    <w:pPr>
      <w:spacing w:after="0" w:line="240" w:lineRule="auto"/>
      <w:jc w:val="right"/>
    </w:pPr>
    <w:rPr>
      <w:rFonts w:eastAsiaTheme="minorEastAsia"/>
      <w:sz w:val="20"/>
      <w:szCs w:val="20"/>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41043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10439"/>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1114CE"/>
    <w:pPr>
      <w:outlineLvl w:val="9"/>
    </w:pPr>
    <w:rPr>
      <w:lang w:eastAsia="es-MX"/>
    </w:rPr>
  </w:style>
  <w:style w:type="paragraph" w:styleId="TDC1">
    <w:name w:val="toc 1"/>
    <w:basedOn w:val="Normal"/>
    <w:next w:val="Normal"/>
    <w:autoRedefine/>
    <w:uiPriority w:val="39"/>
    <w:unhideWhenUsed/>
    <w:rsid w:val="001114CE"/>
    <w:pPr>
      <w:spacing w:after="100"/>
    </w:pPr>
  </w:style>
  <w:style w:type="paragraph" w:styleId="TDC2">
    <w:name w:val="toc 2"/>
    <w:basedOn w:val="Normal"/>
    <w:next w:val="Normal"/>
    <w:autoRedefine/>
    <w:uiPriority w:val="39"/>
    <w:unhideWhenUsed/>
    <w:rsid w:val="001114CE"/>
    <w:pPr>
      <w:spacing w:after="100"/>
      <w:ind w:left="220"/>
    </w:pPr>
  </w:style>
  <w:style w:type="character" w:styleId="Hipervnculo">
    <w:name w:val="Hyperlink"/>
    <w:basedOn w:val="Fuentedeprrafopredeter"/>
    <w:uiPriority w:val="99"/>
    <w:unhideWhenUsed/>
    <w:rsid w:val="001114CE"/>
    <w:rPr>
      <w:color w:val="0563C1" w:themeColor="hyperlink"/>
      <w:u w:val="single"/>
    </w:rPr>
  </w:style>
  <w:style w:type="character" w:styleId="Textodelmarcadordeposicin">
    <w:name w:val="Placeholder Text"/>
    <w:basedOn w:val="Fuentedeprrafopredeter"/>
    <w:uiPriority w:val="99"/>
    <w:semiHidden/>
    <w:rsid w:val="00A46BE4"/>
    <w:rPr>
      <w:color w:val="808080"/>
    </w:rPr>
  </w:style>
  <w:style w:type="character" w:customStyle="1" w:styleId="Mencinsinresolver1">
    <w:name w:val="Mención sin resolver1"/>
    <w:basedOn w:val="Fuentedeprrafopredeter"/>
    <w:uiPriority w:val="99"/>
    <w:semiHidden/>
    <w:unhideWhenUsed/>
    <w:rsid w:val="00457F4B"/>
    <w:rPr>
      <w:color w:val="605E5C"/>
      <w:shd w:val="clear" w:color="auto" w:fill="E1DFDD"/>
    </w:rPr>
  </w:style>
  <w:style w:type="character" w:styleId="Hipervnculovisitado">
    <w:name w:val="FollowedHyperlink"/>
    <w:basedOn w:val="Fuentedeprrafopredeter"/>
    <w:uiPriority w:val="99"/>
    <w:semiHidden/>
    <w:unhideWhenUsed/>
    <w:rsid w:val="007D40DE"/>
    <w:rPr>
      <w:color w:val="954F72" w:themeColor="followedHyperlink"/>
      <w:u w:val="single"/>
    </w:rPr>
  </w:style>
  <w:style w:type="character" w:customStyle="1" w:styleId="freebirdformviewercomponentsquestionbaserequiredasterisk">
    <w:name w:val="freebirdformviewercomponentsquestionbaserequiredasterisk"/>
    <w:basedOn w:val="Fuentedeprrafopredeter"/>
    <w:rsid w:val="0090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222">
      <w:bodyDiv w:val="1"/>
      <w:marLeft w:val="0"/>
      <w:marRight w:val="0"/>
      <w:marTop w:val="0"/>
      <w:marBottom w:val="0"/>
      <w:divBdr>
        <w:top w:val="none" w:sz="0" w:space="0" w:color="auto"/>
        <w:left w:val="none" w:sz="0" w:space="0" w:color="auto"/>
        <w:bottom w:val="none" w:sz="0" w:space="0" w:color="auto"/>
        <w:right w:val="none" w:sz="0" w:space="0" w:color="auto"/>
      </w:divBdr>
    </w:div>
    <w:div w:id="167524268">
      <w:bodyDiv w:val="1"/>
      <w:marLeft w:val="0"/>
      <w:marRight w:val="0"/>
      <w:marTop w:val="0"/>
      <w:marBottom w:val="0"/>
      <w:divBdr>
        <w:top w:val="none" w:sz="0" w:space="0" w:color="auto"/>
        <w:left w:val="none" w:sz="0" w:space="0" w:color="auto"/>
        <w:bottom w:val="none" w:sz="0" w:space="0" w:color="auto"/>
        <w:right w:val="none" w:sz="0" w:space="0" w:color="auto"/>
      </w:divBdr>
    </w:div>
    <w:div w:id="419258103">
      <w:bodyDiv w:val="1"/>
      <w:marLeft w:val="0"/>
      <w:marRight w:val="0"/>
      <w:marTop w:val="0"/>
      <w:marBottom w:val="0"/>
      <w:divBdr>
        <w:top w:val="none" w:sz="0" w:space="0" w:color="auto"/>
        <w:left w:val="none" w:sz="0" w:space="0" w:color="auto"/>
        <w:bottom w:val="none" w:sz="0" w:space="0" w:color="auto"/>
        <w:right w:val="none" w:sz="0" w:space="0" w:color="auto"/>
      </w:divBdr>
    </w:div>
    <w:div w:id="433598733">
      <w:bodyDiv w:val="1"/>
      <w:marLeft w:val="0"/>
      <w:marRight w:val="0"/>
      <w:marTop w:val="0"/>
      <w:marBottom w:val="0"/>
      <w:divBdr>
        <w:top w:val="none" w:sz="0" w:space="0" w:color="auto"/>
        <w:left w:val="none" w:sz="0" w:space="0" w:color="auto"/>
        <w:bottom w:val="none" w:sz="0" w:space="0" w:color="auto"/>
        <w:right w:val="none" w:sz="0" w:space="0" w:color="auto"/>
      </w:divBdr>
    </w:div>
    <w:div w:id="453910069">
      <w:bodyDiv w:val="1"/>
      <w:marLeft w:val="0"/>
      <w:marRight w:val="0"/>
      <w:marTop w:val="0"/>
      <w:marBottom w:val="0"/>
      <w:divBdr>
        <w:top w:val="none" w:sz="0" w:space="0" w:color="auto"/>
        <w:left w:val="none" w:sz="0" w:space="0" w:color="auto"/>
        <w:bottom w:val="none" w:sz="0" w:space="0" w:color="auto"/>
        <w:right w:val="none" w:sz="0" w:space="0" w:color="auto"/>
      </w:divBdr>
    </w:div>
    <w:div w:id="636179697">
      <w:bodyDiv w:val="1"/>
      <w:marLeft w:val="0"/>
      <w:marRight w:val="0"/>
      <w:marTop w:val="0"/>
      <w:marBottom w:val="0"/>
      <w:divBdr>
        <w:top w:val="none" w:sz="0" w:space="0" w:color="auto"/>
        <w:left w:val="none" w:sz="0" w:space="0" w:color="auto"/>
        <w:bottom w:val="none" w:sz="0" w:space="0" w:color="auto"/>
        <w:right w:val="none" w:sz="0" w:space="0" w:color="auto"/>
      </w:divBdr>
    </w:div>
    <w:div w:id="669335690">
      <w:bodyDiv w:val="1"/>
      <w:marLeft w:val="0"/>
      <w:marRight w:val="0"/>
      <w:marTop w:val="0"/>
      <w:marBottom w:val="0"/>
      <w:divBdr>
        <w:top w:val="none" w:sz="0" w:space="0" w:color="auto"/>
        <w:left w:val="none" w:sz="0" w:space="0" w:color="auto"/>
        <w:bottom w:val="none" w:sz="0" w:space="0" w:color="auto"/>
        <w:right w:val="none" w:sz="0" w:space="0" w:color="auto"/>
      </w:divBdr>
    </w:div>
    <w:div w:id="717707856">
      <w:bodyDiv w:val="1"/>
      <w:marLeft w:val="0"/>
      <w:marRight w:val="0"/>
      <w:marTop w:val="0"/>
      <w:marBottom w:val="0"/>
      <w:divBdr>
        <w:top w:val="none" w:sz="0" w:space="0" w:color="auto"/>
        <w:left w:val="none" w:sz="0" w:space="0" w:color="auto"/>
        <w:bottom w:val="none" w:sz="0" w:space="0" w:color="auto"/>
        <w:right w:val="none" w:sz="0" w:space="0" w:color="auto"/>
      </w:divBdr>
    </w:div>
    <w:div w:id="746919518">
      <w:bodyDiv w:val="1"/>
      <w:marLeft w:val="0"/>
      <w:marRight w:val="0"/>
      <w:marTop w:val="0"/>
      <w:marBottom w:val="0"/>
      <w:divBdr>
        <w:top w:val="none" w:sz="0" w:space="0" w:color="auto"/>
        <w:left w:val="none" w:sz="0" w:space="0" w:color="auto"/>
        <w:bottom w:val="none" w:sz="0" w:space="0" w:color="auto"/>
        <w:right w:val="none" w:sz="0" w:space="0" w:color="auto"/>
      </w:divBdr>
    </w:div>
    <w:div w:id="774516614">
      <w:bodyDiv w:val="1"/>
      <w:marLeft w:val="0"/>
      <w:marRight w:val="0"/>
      <w:marTop w:val="0"/>
      <w:marBottom w:val="0"/>
      <w:divBdr>
        <w:top w:val="none" w:sz="0" w:space="0" w:color="auto"/>
        <w:left w:val="none" w:sz="0" w:space="0" w:color="auto"/>
        <w:bottom w:val="none" w:sz="0" w:space="0" w:color="auto"/>
        <w:right w:val="none" w:sz="0" w:space="0" w:color="auto"/>
      </w:divBdr>
    </w:div>
    <w:div w:id="859515278">
      <w:bodyDiv w:val="1"/>
      <w:marLeft w:val="0"/>
      <w:marRight w:val="0"/>
      <w:marTop w:val="0"/>
      <w:marBottom w:val="0"/>
      <w:divBdr>
        <w:top w:val="none" w:sz="0" w:space="0" w:color="auto"/>
        <w:left w:val="none" w:sz="0" w:space="0" w:color="auto"/>
        <w:bottom w:val="none" w:sz="0" w:space="0" w:color="auto"/>
        <w:right w:val="none" w:sz="0" w:space="0" w:color="auto"/>
      </w:divBdr>
    </w:div>
    <w:div w:id="915212324">
      <w:bodyDiv w:val="1"/>
      <w:marLeft w:val="0"/>
      <w:marRight w:val="0"/>
      <w:marTop w:val="0"/>
      <w:marBottom w:val="0"/>
      <w:divBdr>
        <w:top w:val="none" w:sz="0" w:space="0" w:color="auto"/>
        <w:left w:val="none" w:sz="0" w:space="0" w:color="auto"/>
        <w:bottom w:val="none" w:sz="0" w:space="0" w:color="auto"/>
        <w:right w:val="none" w:sz="0" w:space="0" w:color="auto"/>
      </w:divBdr>
    </w:div>
    <w:div w:id="1108158376">
      <w:bodyDiv w:val="1"/>
      <w:marLeft w:val="0"/>
      <w:marRight w:val="0"/>
      <w:marTop w:val="0"/>
      <w:marBottom w:val="0"/>
      <w:divBdr>
        <w:top w:val="none" w:sz="0" w:space="0" w:color="auto"/>
        <w:left w:val="none" w:sz="0" w:space="0" w:color="auto"/>
        <w:bottom w:val="none" w:sz="0" w:space="0" w:color="auto"/>
        <w:right w:val="none" w:sz="0" w:space="0" w:color="auto"/>
      </w:divBdr>
    </w:div>
    <w:div w:id="1131628148">
      <w:bodyDiv w:val="1"/>
      <w:marLeft w:val="0"/>
      <w:marRight w:val="0"/>
      <w:marTop w:val="0"/>
      <w:marBottom w:val="0"/>
      <w:divBdr>
        <w:top w:val="none" w:sz="0" w:space="0" w:color="auto"/>
        <w:left w:val="none" w:sz="0" w:space="0" w:color="auto"/>
        <w:bottom w:val="none" w:sz="0" w:space="0" w:color="auto"/>
        <w:right w:val="none" w:sz="0" w:space="0" w:color="auto"/>
      </w:divBdr>
    </w:div>
    <w:div w:id="1191643300">
      <w:bodyDiv w:val="1"/>
      <w:marLeft w:val="0"/>
      <w:marRight w:val="0"/>
      <w:marTop w:val="0"/>
      <w:marBottom w:val="0"/>
      <w:divBdr>
        <w:top w:val="none" w:sz="0" w:space="0" w:color="auto"/>
        <w:left w:val="none" w:sz="0" w:space="0" w:color="auto"/>
        <w:bottom w:val="none" w:sz="0" w:space="0" w:color="auto"/>
        <w:right w:val="none" w:sz="0" w:space="0" w:color="auto"/>
      </w:divBdr>
    </w:div>
    <w:div w:id="1198856156">
      <w:bodyDiv w:val="1"/>
      <w:marLeft w:val="0"/>
      <w:marRight w:val="0"/>
      <w:marTop w:val="0"/>
      <w:marBottom w:val="0"/>
      <w:divBdr>
        <w:top w:val="none" w:sz="0" w:space="0" w:color="auto"/>
        <w:left w:val="none" w:sz="0" w:space="0" w:color="auto"/>
        <w:bottom w:val="none" w:sz="0" w:space="0" w:color="auto"/>
        <w:right w:val="none" w:sz="0" w:space="0" w:color="auto"/>
      </w:divBdr>
    </w:div>
    <w:div w:id="1468863786">
      <w:bodyDiv w:val="1"/>
      <w:marLeft w:val="0"/>
      <w:marRight w:val="0"/>
      <w:marTop w:val="0"/>
      <w:marBottom w:val="0"/>
      <w:divBdr>
        <w:top w:val="none" w:sz="0" w:space="0" w:color="auto"/>
        <w:left w:val="none" w:sz="0" w:space="0" w:color="auto"/>
        <w:bottom w:val="none" w:sz="0" w:space="0" w:color="auto"/>
        <w:right w:val="none" w:sz="0" w:space="0" w:color="auto"/>
      </w:divBdr>
    </w:div>
    <w:div w:id="1501509779">
      <w:bodyDiv w:val="1"/>
      <w:marLeft w:val="0"/>
      <w:marRight w:val="0"/>
      <w:marTop w:val="0"/>
      <w:marBottom w:val="0"/>
      <w:divBdr>
        <w:top w:val="none" w:sz="0" w:space="0" w:color="auto"/>
        <w:left w:val="none" w:sz="0" w:space="0" w:color="auto"/>
        <w:bottom w:val="none" w:sz="0" w:space="0" w:color="auto"/>
        <w:right w:val="none" w:sz="0" w:space="0" w:color="auto"/>
      </w:divBdr>
    </w:div>
    <w:div w:id="1502744779">
      <w:bodyDiv w:val="1"/>
      <w:marLeft w:val="0"/>
      <w:marRight w:val="0"/>
      <w:marTop w:val="0"/>
      <w:marBottom w:val="0"/>
      <w:divBdr>
        <w:top w:val="none" w:sz="0" w:space="0" w:color="auto"/>
        <w:left w:val="none" w:sz="0" w:space="0" w:color="auto"/>
        <w:bottom w:val="none" w:sz="0" w:space="0" w:color="auto"/>
        <w:right w:val="none" w:sz="0" w:space="0" w:color="auto"/>
      </w:divBdr>
    </w:div>
    <w:div w:id="1549881687">
      <w:bodyDiv w:val="1"/>
      <w:marLeft w:val="0"/>
      <w:marRight w:val="0"/>
      <w:marTop w:val="0"/>
      <w:marBottom w:val="0"/>
      <w:divBdr>
        <w:top w:val="none" w:sz="0" w:space="0" w:color="auto"/>
        <w:left w:val="none" w:sz="0" w:space="0" w:color="auto"/>
        <w:bottom w:val="none" w:sz="0" w:space="0" w:color="auto"/>
        <w:right w:val="none" w:sz="0" w:space="0" w:color="auto"/>
      </w:divBdr>
    </w:div>
    <w:div w:id="1587492552">
      <w:bodyDiv w:val="1"/>
      <w:marLeft w:val="0"/>
      <w:marRight w:val="0"/>
      <w:marTop w:val="0"/>
      <w:marBottom w:val="0"/>
      <w:divBdr>
        <w:top w:val="none" w:sz="0" w:space="0" w:color="auto"/>
        <w:left w:val="none" w:sz="0" w:space="0" w:color="auto"/>
        <w:bottom w:val="none" w:sz="0" w:space="0" w:color="auto"/>
        <w:right w:val="none" w:sz="0" w:space="0" w:color="auto"/>
      </w:divBdr>
    </w:div>
    <w:div w:id="1620213412">
      <w:bodyDiv w:val="1"/>
      <w:marLeft w:val="0"/>
      <w:marRight w:val="0"/>
      <w:marTop w:val="0"/>
      <w:marBottom w:val="0"/>
      <w:divBdr>
        <w:top w:val="none" w:sz="0" w:space="0" w:color="auto"/>
        <w:left w:val="none" w:sz="0" w:space="0" w:color="auto"/>
        <w:bottom w:val="none" w:sz="0" w:space="0" w:color="auto"/>
        <w:right w:val="none" w:sz="0" w:space="0" w:color="auto"/>
      </w:divBdr>
    </w:div>
    <w:div w:id="1831679493">
      <w:bodyDiv w:val="1"/>
      <w:marLeft w:val="0"/>
      <w:marRight w:val="0"/>
      <w:marTop w:val="0"/>
      <w:marBottom w:val="0"/>
      <w:divBdr>
        <w:top w:val="none" w:sz="0" w:space="0" w:color="auto"/>
        <w:left w:val="none" w:sz="0" w:space="0" w:color="auto"/>
        <w:bottom w:val="none" w:sz="0" w:space="0" w:color="auto"/>
        <w:right w:val="none" w:sz="0" w:space="0" w:color="auto"/>
      </w:divBdr>
    </w:div>
    <w:div w:id="1843230745">
      <w:bodyDiv w:val="1"/>
      <w:marLeft w:val="0"/>
      <w:marRight w:val="0"/>
      <w:marTop w:val="0"/>
      <w:marBottom w:val="0"/>
      <w:divBdr>
        <w:top w:val="none" w:sz="0" w:space="0" w:color="auto"/>
        <w:left w:val="none" w:sz="0" w:space="0" w:color="auto"/>
        <w:bottom w:val="none" w:sz="0" w:space="0" w:color="auto"/>
        <w:right w:val="none" w:sz="0" w:space="0" w:color="auto"/>
      </w:divBdr>
    </w:div>
    <w:div w:id="1871214413">
      <w:bodyDiv w:val="1"/>
      <w:marLeft w:val="0"/>
      <w:marRight w:val="0"/>
      <w:marTop w:val="0"/>
      <w:marBottom w:val="0"/>
      <w:divBdr>
        <w:top w:val="none" w:sz="0" w:space="0" w:color="auto"/>
        <w:left w:val="none" w:sz="0" w:space="0" w:color="auto"/>
        <w:bottom w:val="none" w:sz="0" w:space="0" w:color="auto"/>
        <w:right w:val="none" w:sz="0" w:space="0" w:color="auto"/>
      </w:divBdr>
    </w:div>
    <w:div w:id="1882862397">
      <w:bodyDiv w:val="1"/>
      <w:marLeft w:val="0"/>
      <w:marRight w:val="0"/>
      <w:marTop w:val="0"/>
      <w:marBottom w:val="0"/>
      <w:divBdr>
        <w:top w:val="none" w:sz="0" w:space="0" w:color="auto"/>
        <w:left w:val="none" w:sz="0" w:space="0" w:color="auto"/>
        <w:bottom w:val="none" w:sz="0" w:space="0" w:color="auto"/>
        <w:right w:val="none" w:sz="0" w:space="0" w:color="auto"/>
      </w:divBdr>
    </w:div>
    <w:div w:id="1918439854">
      <w:bodyDiv w:val="1"/>
      <w:marLeft w:val="0"/>
      <w:marRight w:val="0"/>
      <w:marTop w:val="0"/>
      <w:marBottom w:val="0"/>
      <w:divBdr>
        <w:top w:val="none" w:sz="0" w:space="0" w:color="auto"/>
        <w:left w:val="none" w:sz="0" w:space="0" w:color="auto"/>
        <w:bottom w:val="none" w:sz="0" w:space="0" w:color="auto"/>
        <w:right w:val="none" w:sz="0" w:space="0" w:color="auto"/>
      </w:divBdr>
    </w:div>
    <w:div w:id="1949389715">
      <w:bodyDiv w:val="1"/>
      <w:marLeft w:val="0"/>
      <w:marRight w:val="0"/>
      <w:marTop w:val="0"/>
      <w:marBottom w:val="0"/>
      <w:divBdr>
        <w:top w:val="none" w:sz="0" w:space="0" w:color="auto"/>
        <w:left w:val="none" w:sz="0" w:space="0" w:color="auto"/>
        <w:bottom w:val="none" w:sz="0" w:space="0" w:color="auto"/>
        <w:right w:val="none" w:sz="0" w:space="0" w:color="auto"/>
      </w:divBdr>
    </w:div>
    <w:div w:id="1981497778">
      <w:bodyDiv w:val="1"/>
      <w:marLeft w:val="0"/>
      <w:marRight w:val="0"/>
      <w:marTop w:val="0"/>
      <w:marBottom w:val="0"/>
      <w:divBdr>
        <w:top w:val="none" w:sz="0" w:space="0" w:color="auto"/>
        <w:left w:val="none" w:sz="0" w:space="0" w:color="auto"/>
        <w:bottom w:val="none" w:sz="0" w:space="0" w:color="auto"/>
        <w:right w:val="none" w:sz="0" w:space="0" w:color="auto"/>
      </w:divBdr>
    </w:div>
    <w:div w:id="2000381026">
      <w:bodyDiv w:val="1"/>
      <w:marLeft w:val="0"/>
      <w:marRight w:val="0"/>
      <w:marTop w:val="0"/>
      <w:marBottom w:val="0"/>
      <w:divBdr>
        <w:top w:val="none" w:sz="0" w:space="0" w:color="auto"/>
        <w:left w:val="none" w:sz="0" w:space="0" w:color="auto"/>
        <w:bottom w:val="none" w:sz="0" w:space="0" w:color="auto"/>
        <w:right w:val="none" w:sz="0" w:space="0" w:color="auto"/>
      </w:divBdr>
    </w:div>
    <w:div w:id="2026518994">
      <w:bodyDiv w:val="1"/>
      <w:marLeft w:val="0"/>
      <w:marRight w:val="0"/>
      <w:marTop w:val="0"/>
      <w:marBottom w:val="0"/>
      <w:divBdr>
        <w:top w:val="none" w:sz="0" w:space="0" w:color="auto"/>
        <w:left w:val="none" w:sz="0" w:space="0" w:color="auto"/>
        <w:bottom w:val="none" w:sz="0" w:space="0" w:color="auto"/>
        <w:right w:val="none" w:sz="0" w:space="0" w:color="auto"/>
      </w:divBdr>
    </w:div>
    <w:div w:id="2107193933">
      <w:bodyDiv w:val="1"/>
      <w:marLeft w:val="0"/>
      <w:marRight w:val="0"/>
      <w:marTop w:val="0"/>
      <w:marBottom w:val="0"/>
      <w:divBdr>
        <w:top w:val="none" w:sz="0" w:space="0" w:color="auto"/>
        <w:left w:val="none" w:sz="0" w:space="0" w:color="auto"/>
        <w:bottom w:val="none" w:sz="0" w:space="0" w:color="auto"/>
        <w:right w:val="none" w:sz="0" w:space="0" w:color="auto"/>
      </w:divBdr>
    </w:div>
    <w:div w:id="21111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SISTENTE%20DIRECCI&#211;N\Downloads\EVALUACION%20AL%20PERSONAL%202021.docx" TargetMode="External"/><Relationship Id="rId18" Type="http://schemas.openxmlformats.org/officeDocument/2006/relationships/hyperlink" Target="http://www.diputados.gob.mx/LeyesBiblio/pdf/LGSNA_20052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ASISTENTE%20DIRECCI&#211;N\Downloads\A-2%20INDUCCION%20CAPOSA.pptx" TargetMode="External"/><Relationship Id="rId7" Type="http://schemas.openxmlformats.org/officeDocument/2006/relationships/endnotes" Target="endnotes.xml"/><Relationship Id="rId12" Type="http://schemas.openxmlformats.org/officeDocument/2006/relationships/hyperlink" Target="file:///C:\Users\ASISTENTE%20DIRECCI&#211;N\Downloads\carta%20de%20aceptacion%20al%20codigo%20de%20etica.pdf" TargetMode="External"/><Relationship Id="rId17" Type="http://schemas.openxmlformats.org/officeDocument/2006/relationships/hyperlink" Target="https://forms.gle/gHzakXaF492JqCpM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file:///C:\Users\ASISTENTE%20DIRECCI&#211;N\Downloads\carta%20de%20aceptacion%20al%20codigo%20de%20etic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osa.gob.m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file:///C:\Users\ASISTENTE%20DIRECCI&#211;N\Downloads\codigo%20de%20etica.pptx" TargetMode="External"/><Relationship Id="rId19" Type="http://schemas.openxmlformats.org/officeDocument/2006/relationships/hyperlink" Target="https://www.gob.mx/cms/uploads/attachment/file/196817/Catalogo_de_Indicadores_06mar17.pdf" TargetMode="External"/><Relationship Id="rId4" Type="http://schemas.openxmlformats.org/officeDocument/2006/relationships/settings" Target="settings.xml"/><Relationship Id="rId9" Type="http://schemas.openxmlformats.org/officeDocument/2006/relationships/hyperlink" Target="file:///C:\Users\ASISTENTE%20DIRECCI&#211;N\Downloads\PRESENTACION%20induccion.pptx" TargetMode="External"/><Relationship Id="rId14" Type="http://schemas.openxmlformats.org/officeDocument/2006/relationships/image" Target="media/image2.png"/><Relationship Id="rId22" Type="http://schemas.openxmlformats.org/officeDocument/2006/relationships/hyperlink" Target="https://forms.gle/f4ectryk2Z6L69rh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F5A1-1EE3-4F77-9655-2A18D3B9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5706</Words>
  <Characters>31387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Caposa Huichapan</cp:lastModifiedBy>
  <cp:revision>4</cp:revision>
  <cp:lastPrinted>2022-02-18T21:07:00Z</cp:lastPrinted>
  <dcterms:created xsi:type="dcterms:W3CDTF">2022-02-14T20:56:00Z</dcterms:created>
  <dcterms:modified xsi:type="dcterms:W3CDTF">2022-02-18T21:09:00Z</dcterms:modified>
</cp:coreProperties>
</file>